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1DB16" w14:textId="329C8CAB" w:rsidR="008E11E2" w:rsidRPr="00591E8A"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sz w:val="24"/>
          <w:szCs w:val="24"/>
        </w:rPr>
      </w:pPr>
      <w:r>
        <w:rPr>
          <w:rFonts w:ascii="Times New Roman" w:hAnsi="Times New Roman"/>
        </w:rPr>
        <w:tab/>
      </w:r>
      <w:r w:rsidRPr="00591E8A">
        <w:rPr>
          <w:rFonts w:ascii="Arial" w:hAnsi="Arial" w:cs="Arial"/>
          <w:sz w:val="24"/>
          <w:szCs w:val="24"/>
        </w:rPr>
        <w:t xml:space="preserve">Na temelju članka </w:t>
      </w:r>
      <w:r w:rsidR="00591E8A" w:rsidRPr="00591E8A">
        <w:rPr>
          <w:rFonts w:ascii="Arial" w:hAnsi="Arial" w:cs="Arial"/>
          <w:sz w:val="24"/>
          <w:szCs w:val="24"/>
        </w:rPr>
        <w:t>15. stavka 2. Zakona o javnoj nabavi („Narodne novine“ broj 120/16, 1</w:t>
      </w:r>
      <w:r w:rsidR="009A04B5">
        <w:rPr>
          <w:rFonts w:ascii="Arial" w:hAnsi="Arial" w:cs="Arial"/>
          <w:sz w:val="24"/>
          <w:szCs w:val="24"/>
        </w:rPr>
        <w:t>14</w:t>
      </w:r>
      <w:r w:rsidR="00591E8A" w:rsidRPr="00591E8A">
        <w:rPr>
          <w:rFonts w:ascii="Arial" w:hAnsi="Arial" w:cs="Arial"/>
          <w:sz w:val="24"/>
          <w:szCs w:val="24"/>
        </w:rPr>
        <w:t>/22 i 48/26, u daljnjem tekstu: ZJN 2016) i Pravilnika o unutarnjoj organizaciji i sistematizaciji radnih mjesta Komunalnih servisa Popovača d.o.o. od 1. travnja 2026. godine, direktor donosi</w:t>
      </w:r>
    </w:p>
    <w:p w14:paraId="4AFED25A" w14:textId="77777777" w:rsidR="008E11E2" w:rsidRDefault="008E11E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rPr>
      </w:pPr>
    </w:p>
    <w:p w14:paraId="2CD8AE2C" w14:textId="4E31C90C" w:rsidR="008E11E2" w:rsidRPr="00591E8A" w:rsidRDefault="00000000">
      <w:pPr>
        <w:pStyle w:val="TijeloA"/>
        <w:spacing w:after="10" w:line="249" w:lineRule="auto"/>
        <w:ind w:left="474" w:right="465" w:hanging="10"/>
        <w:jc w:val="center"/>
        <w:rPr>
          <w:rFonts w:ascii="Arial" w:eastAsia="Times New Roman" w:hAnsi="Arial" w:cs="Arial"/>
          <w:b/>
          <w:bCs/>
          <w:sz w:val="28"/>
          <w:szCs w:val="28"/>
        </w:rPr>
      </w:pPr>
      <w:r w:rsidRPr="00591E8A">
        <w:rPr>
          <w:rFonts w:ascii="Arial" w:hAnsi="Arial" w:cs="Arial"/>
          <w:b/>
          <w:bCs/>
          <w:sz w:val="28"/>
          <w:szCs w:val="28"/>
        </w:rPr>
        <w:t xml:space="preserve">PRAVILNIK O </w:t>
      </w:r>
      <w:r w:rsidR="00591E8A">
        <w:rPr>
          <w:rFonts w:ascii="Arial" w:hAnsi="Arial" w:cs="Arial"/>
          <w:b/>
          <w:bCs/>
          <w:sz w:val="28"/>
          <w:szCs w:val="28"/>
        </w:rPr>
        <w:t>PROVEDBI POSTUPAKA JEDNOSTAVNE NABAVE</w:t>
      </w:r>
    </w:p>
    <w:p w14:paraId="0F9EA1E8" w14:textId="77777777" w:rsidR="008E11E2" w:rsidRPr="00591E8A" w:rsidRDefault="008E11E2">
      <w:pPr>
        <w:pStyle w:val="TijeloA"/>
        <w:spacing w:before="360" w:after="240" w:line="274" w:lineRule="auto"/>
        <w:jc w:val="both"/>
        <w:rPr>
          <w:rFonts w:ascii="Arial" w:eastAsia="Times New Roman" w:hAnsi="Arial" w:cs="Arial"/>
          <w:b/>
          <w:bCs/>
          <w:sz w:val="28"/>
          <w:szCs w:val="28"/>
        </w:rPr>
      </w:pPr>
    </w:p>
    <w:p w14:paraId="53B6058A" w14:textId="77777777" w:rsidR="008E11E2" w:rsidRPr="00A535D5" w:rsidRDefault="00000000">
      <w:pPr>
        <w:pStyle w:val="TijeloA"/>
        <w:numPr>
          <w:ilvl w:val="0"/>
          <w:numId w:val="2"/>
        </w:numPr>
        <w:spacing w:before="360" w:after="240" w:line="274" w:lineRule="auto"/>
        <w:jc w:val="both"/>
        <w:rPr>
          <w:rFonts w:ascii="Arial" w:hAnsi="Arial" w:cs="Arial"/>
          <w:b/>
          <w:bCs/>
          <w:sz w:val="24"/>
          <w:szCs w:val="24"/>
          <w:lang w:val="fr-FR"/>
        </w:rPr>
      </w:pPr>
      <w:r w:rsidRPr="00A535D5">
        <w:rPr>
          <w:rFonts w:ascii="Arial" w:hAnsi="Arial" w:cs="Arial"/>
          <w:b/>
          <w:bCs/>
          <w:sz w:val="24"/>
          <w:szCs w:val="24"/>
          <w:lang w:val="fr-FR"/>
        </w:rPr>
        <w:t>OPC</w:t>
      </w:r>
      <w:r w:rsidRPr="00A535D5">
        <w:rPr>
          <w:rFonts w:ascii="Arial" w:hAnsi="Arial" w:cs="Arial"/>
          <w:b/>
          <w:bCs/>
          <w:sz w:val="24"/>
          <w:szCs w:val="24"/>
        </w:rPr>
        <w:t xml:space="preserve">́E ODREDBE </w:t>
      </w:r>
    </w:p>
    <w:p w14:paraId="08FF6B2F" w14:textId="77777777" w:rsidR="008E11E2" w:rsidRPr="009A04B5" w:rsidRDefault="00000000">
      <w:pPr>
        <w:pStyle w:val="TijeloA"/>
        <w:spacing w:before="360" w:after="240" w:line="274" w:lineRule="auto"/>
        <w:jc w:val="center"/>
        <w:rPr>
          <w:rFonts w:ascii="Arial" w:eastAsia="Times New Roman" w:hAnsi="Arial" w:cs="Arial"/>
          <w:b/>
          <w:bCs/>
          <w:sz w:val="24"/>
          <w:szCs w:val="24"/>
        </w:rPr>
      </w:pPr>
      <w:proofErr w:type="spellStart"/>
      <w:r w:rsidRPr="009A04B5">
        <w:rPr>
          <w:rFonts w:ascii="Arial" w:hAnsi="Arial" w:cs="Arial"/>
          <w:b/>
          <w:bCs/>
          <w:sz w:val="24"/>
          <w:szCs w:val="24"/>
        </w:rPr>
        <w:t>Članak</w:t>
      </w:r>
      <w:proofErr w:type="spellEnd"/>
      <w:r w:rsidRPr="009A04B5">
        <w:rPr>
          <w:rFonts w:ascii="Arial" w:hAnsi="Arial" w:cs="Arial"/>
          <w:b/>
          <w:bCs/>
          <w:sz w:val="24"/>
          <w:szCs w:val="24"/>
        </w:rPr>
        <w:t xml:space="preserve"> 1.</w:t>
      </w:r>
    </w:p>
    <w:p w14:paraId="4F9F4DA6" w14:textId="3ACD5656" w:rsidR="001B1A68" w:rsidRDefault="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hAnsi="Arial" w:cs="Arial"/>
          <w:sz w:val="24"/>
          <w:szCs w:val="24"/>
        </w:rPr>
      </w:pPr>
      <w:r>
        <w:rPr>
          <w:rFonts w:ascii="Arial" w:hAnsi="Arial" w:cs="Arial"/>
          <w:sz w:val="24"/>
          <w:szCs w:val="24"/>
        </w:rPr>
        <w:t xml:space="preserve">(1) </w:t>
      </w:r>
      <w:r w:rsidR="00591E8A">
        <w:rPr>
          <w:rFonts w:ascii="Arial" w:hAnsi="Arial" w:cs="Arial"/>
          <w:sz w:val="24"/>
          <w:szCs w:val="24"/>
        </w:rPr>
        <w:t xml:space="preserve">Ovim se Pravilnikom o provedbi postupaka jednostavne nabave (u daljnjem tekstu: Pravilnik) uređuju se </w:t>
      </w:r>
      <w:r w:rsidR="005D6497">
        <w:rPr>
          <w:rFonts w:ascii="Arial" w:hAnsi="Arial" w:cs="Arial"/>
          <w:sz w:val="24"/>
          <w:szCs w:val="24"/>
        </w:rPr>
        <w:t>pravila, uvjeti i način postupanja Komunalnih servisa Popovača d.o.o. u provedbi postupaka jednostavne nabave roba, radova i usluga te način komunikacije s gospodarskim subjektima, osiguravanje pravne zaštite putem prigovora i čuvanje dokumentacije o provedenim postupcima.</w:t>
      </w:r>
    </w:p>
    <w:p w14:paraId="7E9A730A" w14:textId="3A3197B6" w:rsidR="005D6497" w:rsidRPr="009A04B5" w:rsidRDefault="005D6497"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hAnsi="Arial" w:cs="Arial"/>
          <w:b/>
          <w:bCs/>
          <w:sz w:val="24"/>
          <w:szCs w:val="24"/>
        </w:rPr>
      </w:pPr>
      <w:r w:rsidRPr="009A04B5">
        <w:rPr>
          <w:rFonts w:ascii="Arial" w:hAnsi="Arial" w:cs="Arial"/>
          <w:b/>
          <w:bCs/>
          <w:sz w:val="24"/>
          <w:szCs w:val="24"/>
        </w:rPr>
        <w:t>Članak 2.</w:t>
      </w:r>
    </w:p>
    <w:p w14:paraId="6519AB8B" w14:textId="23D4524B" w:rsidR="005D6497" w:rsidRDefault="001B1A68"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hAnsi="Arial" w:cs="Arial"/>
          <w:sz w:val="24"/>
          <w:szCs w:val="24"/>
        </w:rPr>
      </w:pPr>
      <w:r>
        <w:rPr>
          <w:rFonts w:ascii="Arial" w:hAnsi="Arial" w:cs="Arial"/>
          <w:sz w:val="24"/>
          <w:szCs w:val="24"/>
        </w:rPr>
        <w:t xml:space="preserve">(1) </w:t>
      </w:r>
      <w:r w:rsidR="005D6497">
        <w:rPr>
          <w:rFonts w:ascii="Arial" w:hAnsi="Arial" w:cs="Arial"/>
          <w:sz w:val="24"/>
          <w:szCs w:val="24"/>
        </w:rPr>
        <w:t>Jednostavna nabava je nabava roba i usluga procijenjene vrijednosti bez poreza na dodanu vrijednost (u daljnjem tekstu: procijenjena vrijednost) manje od 50.000,00 eura, odnosno nabava radova čija je procijenjena vrijednost manja od 100.000,00 eura (u daljnjem tekstu: jednostavna nabava) na koju se sukladno odredbi članka 12. stavka 1. ZJN 2016, isti ne primjenjuje.</w:t>
      </w:r>
    </w:p>
    <w:p w14:paraId="12B3061F" w14:textId="7AA8E493" w:rsidR="001B1A68" w:rsidRDefault="001B1A68"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hAnsi="Arial" w:cs="Arial"/>
          <w:sz w:val="24"/>
          <w:szCs w:val="24"/>
        </w:rPr>
      </w:pPr>
      <w:r>
        <w:rPr>
          <w:rFonts w:ascii="Arial" w:hAnsi="Arial" w:cs="Arial"/>
          <w:sz w:val="24"/>
          <w:szCs w:val="24"/>
        </w:rPr>
        <w:t>(2) U provedbi postupaka jednostavne nabave roba, usluga i radova osim odredbi ovog Pravilnika, Naručitelj je obvezan primjenjivati i druge važeće zakone i podzakonske propise te interne akte Naručitelja koji se odnose na pojedini predmet nabave.</w:t>
      </w:r>
    </w:p>
    <w:p w14:paraId="2BA8A3BA" w14:textId="7275EF64" w:rsidR="001B1A68" w:rsidRPr="009A04B5" w:rsidRDefault="001B1A68"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hAnsi="Arial" w:cs="Arial"/>
          <w:sz w:val="24"/>
          <w:szCs w:val="24"/>
        </w:rPr>
      </w:pPr>
      <w:r>
        <w:rPr>
          <w:rFonts w:ascii="Arial" w:hAnsi="Arial" w:cs="Arial"/>
          <w:sz w:val="24"/>
          <w:szCs w:val="24"/>
        </w:rPr>
        <w:t>(3) Pojmovi i izrazi koji se koriste u ovom Pravilniku, a imaju rodno značenje, odnose se jednako na muški i ženski rod.</w:t>
      </w:r>
    </w:p>
    <w:p w14:paraId="641D975D" w14:textId="77777777" w:rsidR="001B1A68" w:rsidRDefault="001B1A68"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Times New Roman" w:eastAsia="Times New Roman" w:hAnsi="Times New Roman" w:cs="Times New Roman"/>
          <w:sz w:val="24"/>
          <w:szCs w:val="24"/>
        </w:rPr>
      </w:pPr>
    </w:p>
    <w:p w14:paraId="5997AA91" w14:textId="77777777" w:rsidR="009A04B5" w:rsidRDefault="009A04B5"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Times New Roman" w:eastAsia="Times New Roman" w:hAnsi="Times New Roman" w:cs="Times New Roman"/>
          <w:sz w:val="24"/>
          <w:szCs w:val="24"/>
        </w:rPr>
      </w:pPr>
    </w:p>
    <w:p w14:paraId="4255540F" w14:textId="77777777" w:rsidR="009A04B5" w:rsidRDefault="009A04B5"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Times New Roman" w:eastAsia="Times New Roman" w:hAnsi="Times New Roman" w:cs="Times New Roman"/>
          <w:sz w:val="24"/>
          <w:szCs w:val="24"/>
        </w:rPr>
      </w:pPr>
    </w:p>
    <w:p w14:paraId="6FDF33F0" w14:textId="77777777" w:rsidR="009A04B5" w:rsidRDefault="009A04B5" w:rsidP="005D64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Times New Roman" w:eastAsia="Times New Roman" w:hAnsi="Times New Roman" w:cs="Times New Roman"/>
          <w:sz w:val="24"/>
          <w:szCs w:val="24"/>
        </w:rPr>
      </w:pPr>
    </w:p>
    <w:p w14:paraId="29F93B10" w14:textId="66C90BE1" w:rsidR="00591E8A" w:rsidRPr="00A535D5" w:rsidRDefault="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b/>
          <w:bCs/>
          <w:sz w:val="24"/>
          <w:szCs w:val="24"/>
        </w:rPr>
      </w:pPr>
      <w:r w:rsidRPr="00A535D5">
        <w:rPr>
          <w:rFonts w:ascii="Arial" w:eastAsia="Times New Roman" w:hAnsi="Arial" w:cs="Arial"/>
          <w:b/>
          <w:bCs/>
          <w:sz w:val="24"/>
          <w:szCs w:val="24"/>
        </w:rPr>
        <w:lastRenderedPageBreak/>
        <w:t xml:space="preserve">II. </w:t>
      </w:r>
      <w:r w:rsidR="00C577C3">
        <w:rPr>
          <w:rFonts w:ascii="Arial" w:eastAsia="Times New Roman" w:hAnsi="Arial" w:cs="Arial"/>
          <w:b/>
          <w:bCs/>
          <w:sz w:val="24"/>
          <w:szCs w:val="24"/>
        </w:rPr>
        <w:tab/>
      </w:r>
      <w:r w:rsidRPr="00A535D5">
        <w:rPr>
          <w:rFonts w:ascii="Arial" w:eastAsia="Times New Roman" w:hAnsi="Arial" w:cs="Arial"/>
          <w:b/>
          <w:bCs/>
          <w:sz w:val="24"/>
          <w:szCs w:val="24"/>
        </w:rPr>
        <w:t>NAČELA</w:t>
      </w:r>
    </w:p>
    <w:p w14:paraId="5EF25564" w14:textId="6B6CAA79" w:rsidR="001B1A68" w:rsidRPr="009A04B5" w:rsidRDefault="001B1A68"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eastAsia="Times New Roman" w:hAnsi="Arial" w:cs="Arial"/>
          <w:b/>
          <w:bCs/>
          <w:sz w:val="24"/>
          <w:szCs w:val="24"/>
        </w:rPr>
      </w:pPr>
      <w:r w:rsidRPr="009A04B5">
        <w:rPr>
          <w:rFonts w:ascii="Arial" w:eastAsia="Times New Roman" w:hAnsi="Arial" w:cs="Arial"/>
          <w:b/>
          <w:bCs/>
          <w:sz w:val="24"/>
          <w:szCs w:val="24"/>
        </w:rPr>
        <w:t>Članak 3.</w:t>
      </w:r>
    </w:p>
    <w:p w14:paraId="0EFB6B4B" w14:textId="3AA89ADF" w:rsidR="001B1A68" w:rsidRDefault="00192208"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(1) U provedbi postupaka jednostavne nabave iz ovog Pravilnika Naručitelj je u odnosu na sve gospodarske subjekte obvezan poštivati načelo slobode kretanja robe, načelo slobode poslovnog nastana i načelo slobode pružanja usluga te druga načela koja iz toga proizlaze, kao što su načelo tržišnog natjecanja, načelo jednakog tretmana, načelo zabrane diskriminacije, načelo uzajamnog priznavanja, načelo razmjernosti i načelo transparentnosti.</w:t>
      </w:r>
    </w:p>
    <w:p w14:paraId="448F18BE" w14:textId="7F786327" w:rsidR="00192208" w:rsidRDefault="00192208"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(2) Naručitelj je obvezan primjenjivati odredbe ovog Pravilnika na način koji će omogućiti učinkovitu nabavu te osigurati ekonomično, svrhovito i transparentno trošenje javnih sredstava.</w:t>
      </w:r>
    </w:p>
    <w:p w14:paraId="0FFF4881" w14:textId="7D43736A" w:rsidR="00192208" w:rsidRDefault="00192208"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(3) Jednostavna nabava ne smije biti osmišljena tako da ima namjeru izbjegavanja primjene ZJN 2016 ili izbjegavanja primjene ovoga Pravilnika ili s namjerom da se određenim gospodarskim subjektima neopravdano da prednost ili ih se stavi u nepovoljan položaj.</w:t>
      </w:r>
    </w:p>
    <w:p w14:paraId="2D9924B3" w14:textId="4107D9C1" w:rsidR="00192208" w:rsidRDefault="00192208"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(4) Na pitanja koja nisu uređena ovim Pravilnikom, te u slučaju nedoumica ili pravnih praznina u primjeni ovoga Pravilnika, pojedine odredbe tumače se uzimajući u obzir svrhu i načela ZJN 2016 te praksu njegove primjene, ako to nije protivno prirodi postupaka jednostavne nabave.</w:t>
      </w:r>
    </w:p>
    <w:p w14:paraId="68D33645" w14:textId="77777777" w:rsidR="00A535D5" w:rsidRDefault="00A535D5"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p>
    <w:p w14:paraId="6B009695" w14:textId="2ECC1832" w:rsidR="00192208" w:rsidRPr="00A535D5" w:rsidRDefault="00A535D5" w:rsidP="001B1A6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b/>
          <w:bCs/>
          <w:sz w:val="24"/>
          <w:szCs w:val="24"/>
        </w:rPr>
      </w:pPr>
      <w:r w:rsidRPr="00A535D5">
        <w:rPr>
          <w:rFonts w:ascii="Arial" w:eastAsia="Times New Roman" w:hAnsi="Arial" w:cs="Arial"/>
          <w:b/>
          <w:bCs/>
          <w:sz w:val="24"/>
          <w:szCs w:val="24"/>
        </w:rPr>
        <w:t>III.</w:t>
      </w:r>
      <w:r w:rsidR="00C577C3">
        <w:rPr>
          <w:rFonts w:ascii="Arial" w:eastAsia="Times New Roman" w:hAnsi="Arial" w:cs="Arial"/>
          <w:b/>
          <w:bCs/>
          <w:sz w:val="24"/>
          <w:szCs w:val="24"/>
        </w:rPr>
        <w:tab/>
      </w:r>
      <w:r w:rsidRPr="00A535D5">
        <w:rPr>
          <w:rFonts w:ascii="Arial" w:eastAsia="Times New Roman" w:hAnsi="Arial" w:cs="Arial"/>
          <w:b/>
          <w:bCs/>
          <w:sz w:val="24"/>
          <w:szCs w:val="24"/>
        </w:rPr>
        <w:t xml:space="preserve"> </w:t>
      </w:r>
      <w:r w:rsidR="00C577C3">
        <w:rPr>
          <w:rFonts w:ascii="Arial" w:eastAsia="Times New Roman" w:hAnsi="Arial" w:cs="Arial"/>
          <w:b/>
          <w:bCs/>
          <w:sz w:val="24"/>
          <w:szCs w:val="24"/>
        </w:rPr>
        <w:t xml:space="preserve">SPRJEČAVANJE </w:t>
      </w:r>
      <w:r w:rsidRPr="00A535D5">
        <w:rPr>
          <w:rFonts w:ascii="Arial" w:eastAsia="Times New Roman" w:hAnsi="Arial" w:cs="Arial"/>
          <w:b/>
          <w:bCs/>
          <w:sz w:val="24"/>
          <w:szCs w:val="24"/>
        </w:rPr>
        <w:t>SUKOB</w:t>
      </w:r>
      <w:r w:rsidR="00C577C3">
        <w:rPr>
          <w:rFonts w:ascii="Arial" w:eastAsia="Times New Roman" w:hAnsi="Arial" w:cs="Arial"/>
          <w:b/>
          <w:bCs/>
          <w:sz w:val="24"/>
          <w:szCs w:val="24"/>
        </w:rPr>
        <w:t>A</w:t>
      </w:r>
      <w:r w:rsidRPr="00A535D5">
        <w:rPr>
          <w:rFonts w:ascii="Arial" w:eastAsia="Times New Roman" w:hAnsi="Arial" w:cs="Arial"/>
          <w:b/>
          <w:bCs/>
          <w:sz w:val="24"/>
          <w:szCs w:val="24"/>
        </w:rPr>
        <w:t xml:space="preserve"> INTERESA</w:t>
      </w:r>
    </w:p>
    <w:p w14:paraId="0E78DCA3" w14:textId="68873DFC" w:rsidR="00192208" w:rsidRPr="009A04B5" w:rsidRDefault="00192208" w:rsidP="00192208">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eastAsia="Times New Roman" w:hAnsi="Arial" w:cs="Arial"/>
          <w:b/>
          <w:bCs/>
          <w:sz w:val="24"/>
          <w:szCs w:val="24"/>
        </w:rPr>
      </w:pPr>
      <w:r w:rsidRPr="009A04B5">
        <w:rPr>
          <w:rFonts w:ascii="Arial" w:eastAsia="Times New Roman" w:hAnsi="Arial" w:cs="Arial"/>
          <w:b/>
          <w:bCs/>
          <w:sz w:val="24"/>
          <w:szCs w:val="24"/>
        </w:rPr>
        <w:t>Članak 4.</w:t>
      </w:r>
    </w:p>
    <w:p w14:paraId="5476B791" w14:textId="613D3746" w:rsidR="006A786E" w:rsidRDefault="006A786E" w:rsidP="006A786E">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 xml:space="preserve">(1) </w:t>
      </w:r>
      <w:r w:rsidR="005D4E86">
        <w:rPr>
          <w:rFonts w:ascii="Arial" w:eastAsia="Times New Roman" w:hAnsi="Arial" w:cs="Arial"/>
          <w:sz w:val="24"/>
          <w:szCs w:val="24"/>
        </w:rPr>
        <w:t>Na sve postupke jednostavne nabave koji se provode na temelju ovoga Pravilnika na odgovarajući način primjenjuju se odredbe članaka 75. do 83. ZJN 2016 kojima se uređuju sprječavanje, prepoznavanje i uklanjanje sukoba interesa.</w:t>
      </w:r>
    </w:p>
    <w:p w14:paraId="5192742B" w14:textId="21A9E55B" w:rsidR="00A535D5" w:rsidRDefault="00A535D5"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w:t>
      </w:r>
      <w:r w:rsidR="005D4E86">
        <w:rPr>
          <w:rFonts w:ascii="Arial" w:eastAsia="Times New Roman" w:hAnsi="Arial" w:cs="Arial"/>
          <w:sz w:val="24"/>
          <w:szCs w:val="24"/>
        </w:rPr>
        <w:t>2</w:t>
      </w:r>
      <w:r>
        <w:rPr>
          <w:rFonts w:ascii="Arial" w:eastAsia="Times New Roman" w:hAnsi="Arial" w:cs="Arial"/>
          <w:sz w:val="24"/>
          <w:szCs w:val="24"/>
        </w:rPr>
        <w:t xml:space="preserve">) Sukob interesa između naručitelja i gospodarskog subjekta obuhvaća situacije kada predstavnici naručitelja ili pružatelja usluga službe nabave koji djeluju u ime naručitelja, koji su uključeni u provedbu postupka javne nabave ili mogu utjecati na ishod tog postupka, imaju, izravno ili neizravno, financijski, gospodarski ili bilo koji drugi osobni interes koji </w:t>
      </w:r>
      <w:r w:rsidR="009A04B5">
        <w:rPr>
          <w:rFonts w:ascii="Arial" w:eastAsia="Times New Roman" w:hAnsi="Arial" w:cs="Arial"/>
          <w:sz w:val="24"/>
          <w:szCs w:val="24"/>
        </w:rPr>
        <w:t xml:space="preserve">bi </w:t>
      </w:r>
      <w:r>
        <w:rPr>
          <w:rFonts w:ascii="Arial" w:eastAsia="Times New Roman" w:hAnsi="Arial" w:cs="Arial"/>
          <w:sz w:val="24"/>
          <w:szCs w:val="24"/>
        </w:rPr>
        <w:t>se mogao smatrati štetnim za njihovu nepristranost i neovisnost u okviru postupka.</w:t>
      </w:r>
    </w:p>
    <w:p w14:paraId="3F80285A" w14:textId="72671656" w:rsidR="005D4E86" w:rsidRDefault="005D4E86"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(3) Naručitelj je obvezan poduzeti prikladne mjere za učinkovito sprječavanje, prepoznavanje i uklanjanje sukoba interesa u vezi s postupkom jednostavne nabave kako bi se izbjeglo narušavanje tržišnog natjecanja i osiguralo jednako postupanje prema svim gospodarskim subjektima.</w:t>
      </w:r>
    </w:p>
    <w:p w14:paraId="20BF42AF" w14:textId="3C868254" w:rsidR="005D4E86" w:rsidRDefault="005D4E86"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lastRenderedPageBreak/>
        <w:t>(4) Naručitelj je obvezan na temelju izjava svojih predstavnika za pojedini postupak jednostavne nabave navesti popis gospodarskih subjekata s kojima je predstavnik Naručitelja u sukobu interesa ili navesti da takvi subjekti ne postoje.</w:t>
      </w:r>
    </w:p>
    <w:p w14:paraId="251FBD18" w14:textId="5040BF21" w:rsidR="005D4E86" w:rsidRDefault="005D4E86"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(5) U slučaju saznanja o postojanju sukoba interesa, predstavnik naručitelja odnosno ovlaštena osoba naručitelja obvezna je odmah, a najkasnije dan nakon saznanja</w:t>
      </w:r>
      <w:r w:rsidR="00C577C3">
        <w:rPr>
          <w:rFonts w:ascii="Arial" w:eastAsia="Times New Roman" w:hAnsi="Arial" w:cs="Arial"/>
          <w:sz w:val="24"/>
          <w:szCs w:val="24"/>
        </w:rPr>
        <w:t xml:space="preserve"> o postojanju sukoba interesa</w:t>
      </w:r>
      <w:r>
        <w:rPr>
          <w:rFonts w:ascii="Arial" w:eastAsia="Times New Roman" w:hAnsi="Arial" w:cs="Arial"/>
          <w:sz w:val="24"/>
          <w:szCs w:val="24"/>
        </w:rPr>
        <w:t xml:space="preserve">, izuzeti se iz provedbe postupka i o tome obavijestiti čelnika naručitelja, koji postupa sukladno članku 81. </w:t>
      </w:r>
      <w:r w:rsidR="00C577C3">
        <w:rPr>
          <w:rFonts w:ascii="Arial" w:eastAsia="Times New Roman" w:hAnsi="Arial" w:cs="Arial"/>
          <w:sz w:val="24"/>
          <w:szCs w:val="24"/>
        </w:rPr>
        <w:t>Zakona.</w:t>
      </w:r>
    </w:p>
    <w:p w14:paraId="35898BEB" w14:textId="77777777" w:rsidR="00C577C3" w:rsidRDefault="00C577C3"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p>
    <w:p w14:paraId="6812D4C3" w14:textId="38AF0E80" w:rsidR="00C577C3" w:rsidRDefault="00C577C3"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b/>
          <w:bCs/>
          <w:sz w:val="24"/>
          <w:szCs w:val="24"/>
        </w:rPr>
      </w:pPr>
      <w:r w:rsidRPr="00C577C3">
        <w:rPr>
          <w:rFonts w:ascii="Arial" w:eastAsia="Times New Roman" w:hAnsi="Arial" w:cs="Arial"/>
          <w:b/>
          <w:bCs/>
          <w:sz w:val="24"/>
          <w:szCs w:val="24"/>
        </w:rPr>
        <w:t>IV.</w:t>
      </w:r>
      <w:r>
        <w:rPr>
          <w:rFonts w:ascii="Arial" w:eastAsia="Times New Roman" w:hAnsi="Arial" w:cs="Arial"/>
          <w:sz w:val="24"/>
          <w:szCs w:val="24"/>
        </w:rPr>
        <w:tab/>
      </w:r>
      <w:r w:rsidRPr="00C577C3">
        <w:rPr>
          <w:rFonts w:ascii="Arial" w:eastAsia="Times New Roman" w:hAnsi="Arial" w:cs="Arial"/>
          <w:b/>
          <w:bCs/>
          <w:sz w:val="24"/>
          <w:szCs w:val="24"/>
        </w:rPr>
        <w:t>ODGOVORNE OSOBE I NADLEŽNOST ZA PROVEDBU POSTUPAKA JEDNOSTAVNE NABAVE</w:t>
      </w:r>
    </w:p>
    <w:p w14:paraId="25C4BAA3" w14:textId="00155DD8" w:rsidR="00404342" w:rsidRPr="009A04B5"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eastAsia="Times New Roman" w:hAnsi="Arial" w:cs="Arial"/>
          <w:b/>
          <w:bCs/>
          <w:sz w:val="24"/>
          <w:szCs w:val="24"/>
        </w:rPr>
      </w:pPr>
      <w:r w:rsidRPr="009A04B5">
        <w:rPr>
          <w:rFonts w:ascii="Arial" w:eastAsia="Times New Roman" w:hAnsi="Arial" w:cs="Arial"/>
          <w:b/>
          <w:bCs/>
          <w:sz w:val="24"/>
          <w:szCs w:val="24"/>
        </w:rPr>
        <w:t>Članak 5.</w:t>
      </w:r>
    </w:p>
    <w:p w14:paraId="3F211AAC" w14:textId="3A3EAD6B" w:rsidR="00C577C3" w:rsidRDefault="00C577C3"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(1) Odgovorna osoba za uspostavu i zakonitost sustava jednostavne nabave je direktor.</w:t>
      </w:r>
    </w:p>
    <w:p w14:paraId="4E723135" w14:textId="341DA9C1" w:rsidR="00C577C3" w:rsidRDefault="00C577C3" w:rsidP="00A535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(2) Direktor:</w:t>
      </w:r>
    </w:p>
    <w:p w14:paraId="25471650" w14:textId="54102B7E" w:rsidR="00C577C3" w:rsidRDefault="00C577C3">
      <w:pPr>
        <w:pStyle w:val="TijeloA"/>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donosi Plan nabave i sve njegove izmjene i/ili dopune tijekom kalendarske godine</w:t>
      </w:r>
    </w:p>
    <w:p w14:paraId="5D0D5B16" w14:textId="31AA2187" w:rsidR="00C577C3" w:rsidRDefault="00C577C3">
      <w:pPr>
        <w:pStyle w:val="TijeloA"/>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imenuje Stručno povjerenstvo za pripremu i provedbu postupaka jednostavne nabave</w:t>
      </w:r>
    </w:p>
    <w:p w14:paraId="3A58F537" w14:textId="136FE711" w:rsidR="00C577C3" w:rsidRDefault="00C577C3">
      <w:pPr>
        <w:pStyle w:val="TijeloA"/>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potpisuje odluke o postupcima jednostavne nabave</w:t>
      </w:r>
    </w:p>
    <w:p w14:paraId="6E6238EC" w14:textId="6D1AB2B5" w:rsidR="00C577C3" w:rsidRDefault="00C577C3">
      <w:pPr>
        <w:pStyle w:val="TijeloA"/>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odlučuje o prigovorima gospodarskih subjekata</w:t>
      </w:r>
    </w:p>
    <w:p w14:paraId="3469F15B" w14:textId="18BC04D4" w:rsidR="00C577C3" w:rsidRDefault="00C577C3">
      <w:pPr>
        <w:pStyle w:val="TijeloA"/>
        <w:numPr>
          <w:ilvl w:val="0"/>
          <w:numId w:val="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potpisuje narudžbenice i ugovore o nabavi</w:t>
      </w:r>
    </w:p>
    <w:p w14:paraId="595972FD" w14:textId="77777777" w:rsidR="00C577C3" w:rsidRDefault="00C577C3" w:rsidP="00C577C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p>
    <w:p w14:paraId="096AB098" w14:textId="1BE66E5E" w:rsidR="00021BF8" w:rsidRDefault="00021BF8" w:rsidP="00C577C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 xml:space="preserve">(3) </w:t>
      </w:r>
      <w:r w:rsidRPr="00021BF8">
        <w:rPr>
          <w:rFonts w:ascii="Arial" w:eastAsia="Times New Roman" w:hAnsi="Arial" w:cs="Arial"/>
          <w:b/>
          <w:bCs/>
          <w:sz w:val="24"/>
          <w:szCs w:val="24"/>
        </w:rPr>
        <w:t>Ustrojstvena jedinica koja pokreće nabavu</w:t>
      </w:r>
      <w:r>
        <w:rPr>
          <w:rFonts w:ascii="Arial" w:eastAsia="Times New Roman" w:hAnsi="Arial" w:cs="Arial"/>
          <w:sz w:val="24"/>
          <w:szCs w:val="24"/>
        </w:rPr>
        <w:t xml:space="preserve"> </w:t>
      </w:r>
      <w:r w:rsidRPr="007E11FE">
        <w:rPr>
          <w:rFonts w:ascii="Arial" w:eastAsia="Times New Roman" w:hAnsi="Arial" w:cs="Arial"/>
          <w:b/>
          <w:bCs/>
          <w:sz w:val="24"/>
          <w:szCs w:val="24"/>
        </w:rPr>
        <w:t>(</w:t>
      </w:r>
      <w:r w:rsidR="007E11FE" w:rsidRPr="007E11FE">
        <w:rPr>
          <w:rFonts w:ascii="Arial" w:eastAsia="Times New Roman" w:hAnsi="Arial" w:cs="Arial"/>
          <w:b/>
          <w:bCs/>
          <w:sz w:val="24"/>
          <w:szCs w:val="24"/>
        </w:rPr>
        <w:t>Voditelj odjela</w:t>
      </w:r>
      <w:r w:rsidRPr="007E11FE">
        <w:rPr>
          <w:rFonts w:ascii="Arial" w:eastAsia="Times New Roman" w:hAnsi="Arial" w:cs="Arial"/>
          <w:b/>
          <w:bCs/>
          <w:sz w:val="24"/>
          <w:szCs w:val="24"/>
        </w:rPr>
        <w:t xml:space="preserve">) </w:t>
      </w:r>
      <w:r>
        <w:rPr>
          <w:rFonts w:ascii="Arial" w:eastAsia="Times New Roman" w:hAnsi="Arial" w:cs="Arial"/>
          <w:sz w:val="24"/>
          <w:szCs w:val="24"/>
        </w:rPr>
        <w:t>ovlaštena je i odgovorna za:</w:t>
      </w:r>
    </w:p>
    <w:p w14:paraId="59DCDAF8" w14:textId="47AD88CB" w:rsidR="00021BF8" w:rsidRDefault="00021BF8">
      <w:pPr>
        <w:pStyle w:val="TijeloA"/>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iskazivanje potreba za predmetima nabave iz Plana nabave, analizu tržišta i podnošenje pravovremenog Zahtjeva za izmjenom i/ili dopunom Plana nabave, te za opravdanost nabave</w:t>
      </w:r>
    </w:p>
    <w:p w14:paraId="43849C5F" w14:textId="0F379B39" w:rsidR="00021BF8" w:rsidRDefault="00021BF8">
      <w:pPr>
        <w:pStyle w:val="TijeloA"/>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pravovremenu dostavu Zahtjeva za nabavu ustrojstvenoj jedinici za nabavu</w:t>
      </w:r>
    </w:p>
    <w:p w14:paraId="40EB7528" w14:textId="7B7E1570" w:rsidR="00021BF8" w:rsidRDefault="00021BF8">
      <w:pPr>
        <w:pStyle w:val="TijeloA"/>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određivanje predmeta nabave, opisivanje predmeta nabave</w:t>
      </w:r>
      <w:r w:rsidR="002355A6">
        <w:rPr>
          <w:rFonts w:ascii="Arial" w:eastAsia="Times New Roman" w:hAnsi="Arial" w:cs="Arial"/>
          <w:sz w:val="24"/>
          <w:szCs w:val="24"/>
        </w:rPr>
        <w:t>, izradu tehničkih specifikacija i troškovnika i druge potrebne dokumentacije za provođenje postupka nabave</w:t>
      </w:r>
    </w:p>
    <w:p w14:paraId="35A51ED7" w14:textId="6FF07B89" w:rsidR="00555773" w:rsidRDefault="00555773">
      <w:pPr>
        <w:pStyle w:val="TijeloA"/>
        <w:numPr>
          <w:ilvl w:val="0"/>
          <w:numId w:val="9"/>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praćenje izvršenja ugovora o nabavi</w:t>
      </w:r>
    </w:p>
    <w:p w14:paraId="146FE156" w14:textId="1F17EDB4" w:rsidR="002355A6" w:rsidRDefault="002355A6" w:rsidP="002355A6">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p>
    <w:p w14:paraId="3CB313BA" w14:textId="212141A0" w:rsidR="002355A6" w:rsidRDefault="002355A6" w:rsidP="002355A6">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w:t>
      </w:r>
      <w:r w:rsidR="007E11FE">
        <w:rPr>
          <w:rFonts w:ascii="Arial" w:eastAsia="Times New Roman" w:hAnsi="Arial" w:cs="Arial"/>
          <w:sz w:val="24"/>
          <w:szCs w:val="24"/>
        </w:rPr>
        <w:t>4</w:t>
      </w:r>
      <w:r>
        <w:rPr>
          <w:rFonts w:ascii="Arial" w:eastAsia="Times New Roman" w:hAnsi="Arial" w:cs="Arial"/>
          <w:sz w:val="24"/>
          <w:szCs w:val="24"/>
        </w:rPr>
        <w:t xml:space="preserve">) </w:t>
      </w:r>
      <w:r w:rsidR="00D57EEC" w:rsidRPr="00404342">
        <w:rPr>
          <w:rFonts w:ascii="Arial" w:eastAsia="Times New Roman" w:hAnsi="Arial" w:cs="Arial"/>
          <w:b/>
          <w:bCs/>
          <w:sz w:val="24"/>
          <w:szCs w:val="24"/>
        </w:rPr>
        <w:t>Ustrojstvena jedinica za nabavu (</w:t>
      </w:r>
      <w:r w:rsidR="00555773">
        <w:rPr>
          <w:rFonts w:ascii="Arial" w:eastAsia="Times New Roman" w:hAnsi="Arial" w:cs="Arial"/>
          <w:b/>
          <w:bCs/>
          <w:sz w:val="24"/>
          <w:szCs w:val="24"/>
        </w:rPr>
        <w:t>O</w:t>
      </w:r>
      <w:r w:rsidR="00D57EEC" w:rsidRPr="00404342">
        <w:rPr>
          <w:rFonts w:ascii="Arial" w:eastAsia="Times New Roman" w:hAnsi="Arial" w:cs="Arial"/>
          <w:b/>
          <w:bCs/>
          <w:sz w:val="24"/>
          <w:szCs w:val="24"/>
        </w:rPr>
        <w:t>djel za opće, pravne i tehničke poslove)</w:t>
      </w:r>
      <w:r w:rsidR="00D57EEC">
        <w:rPr>
          <w:rFonts w:ascii="Arial" w:eastAsia="Times New Roman" w:hAnsi="Arial" w:cs="Arial"/>
          <w:sz w:val="24"/>
          <w:szCs w:val="24"/>
        </w:rPr>
        <w:t xml:space="preserve"> ovlaštena je i odgovorna za:</w:t>
      </w:r>
    </w:p>
    <w:p w14:paraId="6F431657" w14:textId="42CA8B1F" w:rsidR="00D57EEC" w:rsidRDefault="00D57EEC">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izradu prijedloga Plana nabave temeljem zaprimljenih prijedloga od strane Nositelja nabave</w:t>
      </w:r>
    </w:p>
    <w:p w14:paraId="3650EF9D" w14:textId="7D4C7AA3" w:rsidR="00D57EEC" w:rsidRDefault="00D57EEC">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provođenje procedura izmjena i/ili dopuna Plana nabave tijekom poslovne godine</w:t>
      </w:r>
    </w:p>
    <w:p w14:paraId="642C302B" w14:textId="108EBB0E" w:rsidR="00D57EEC" w:rsidRDefault="00D57EEC">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lastRenderedPageBreak/>
        <w:t xml:space="preserve">pokretanje postupaka nabave prema zaprimljenom cjelovitom </w:t>
      </w:r>
      <w:r w:rsidR="00404342">
        <w:rPr>
          <w:rFonts w:ascii="Arial" w:eastAsia="Times New Roman" w:hAnsi="Arial" w:cs="Arial"/>
          <w:sz w:val="24"/>
          <w:szCs w:val="24"/>
        </w:rPr>
        <w:t>i točnom Zahtjevu za nabavu koji je u skladu s Planom nabave i Financijskim planom</w:t>
      </w:r>
    </w:p>
    <w:p w14:paraId="06B69751" w14:textId="60517572" w:rsidR="00404342" w:rsidRDefault="00404342">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 xml:space="preserve">izradu i dostavu poziva na dostavu ponude odnosno dokumentacije o nabavi </w:t>
      </w:r>
    </w:p>
    <w:p w14:paraId="74CBFF06" w14:textId="62E479BF" w:rsidR="00404342" w:rsidRDefault="00404342">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izradu zapisnika o otvaranju ponuda</w:t>
      </w:r>
    </w:p>
    <w:p w14:paraId="3E806E74" w14:textId="0F88001A" w:rsidR="00404342" w:rsidRDefault="00404342">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analizu pristiglih ponuda, izradu zapisnika o pregledu i ocjeni ponuda</w:t>
      </w:r>
    </w:p>
    <w:p w14:paraId="0197DB83" w14:textId="5380CA68" w:rsidR="00404342" w:rsidRDefault="00404342">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izradu prijedloga odluke o odabiru/odluke o poništenju</w:t>
      </w:r>
    </w:p>
    <w:p w14:paraId="0927E772" w14:textId="3BD822D4" w:rsidR="00404342" w:rsidRDefault="00404342">
      <w:pPr>
        <w:pStyle w:val="TijeloA"/>
        <w:numPr>
          <w:ilvl w:val="0"/>
          <w:numId w:val="1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izradu i odobravanju ugovora o nabavi/okvirnog sporazuma</w:t>
      </w:r>
    </w:p>
    <w:p w14:paraId="04D4C48C" w14:textId="77777777" w:rsidR="00404342" w:rsidRPr="00C577C3"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p>
    <w:p w14:paraId="39D868FE" w14:textId="020930FE" w:rsidR="00591E8A" w:rsidRPr="009A04B5"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eastAsia="Times New Roman" w:hAnsi="Arial" w:cs="Arial"/>
          <w:b/>
          <w:bCs/>
          <w:sz w:val="24"/>
          <w:szCs w:val="24"/>
        </w:rPr>
      </w:pPr>
      <w:r w:rsidRPr="009A04B5">
        <w:rPr>
          <w:rFonts w:ascii="Arial" w:eastAsia="Times New Roman" w:hAnsi="Arial" w:cs="Arial"/>
          <w:b/>
          <w:bCs/>
          <w:sz w:val="24"/>
          <w:szCs w:val="24"/>
        </w:rPr>
        <w:t>Članak 6.</w:t>
      </w:r>
    </w:p>
    <w:p w14:paraId="398EC344" w14:textId="24D89D80" w:rsidR="00404342"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(1) Voditelj odjel</w:t>
      </w:r>
      <w:r w:rsidR="00555773">
        <w:rPr>
          <w:rFonts w:ascii="Arial" w:eastAsia="Times New Roman" w:hAnsi="Arial" w:cs="Arial"/>
          <w:sz w:val="24"/>
          <w:szCs w:val="24"/>
        </w:rPr>
        <w:t>a</w:t>
      </w:r>
      <w:r>
        <w:rPr>
          <w:rFonts w:ascii="Arial" w:eastAsia="Times New Roman" w:hAnsi="Arial" w:cs="Arial"/>
          <w:sz w:val="24"/>
          <w:szCs w:val="24"/>
        </w:rPr>
        <w:t xml:space="preserve"> na koji se predmetna nabava odnosi odgovoran je za pravovremeno podnošenje Zahtjeva za nabavu, izradu tehničke specifikacije i troškovnika, kao i druge dokumentacije tehničke prirode sukladno pravilima i propisima struke.</w:t>
      </w:r>
    </w:p>
    <w:p w14:paraId="0ABECF5E" w14:textId="53B94075" w:rsidR="00404342"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(2) Direktor je ovlašten i odgovoran za koordinaciju rada s voditeljima odjela koji su nositelji nabave, radi pravilne primjene ovog Pravilnika i načela nabave.</w:t>
      </w:r>
    </w:p>
    <w:p w14:paraId="385FFBC5" w14:textId="449AE4ED" w:rsidR="00404342"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(3) Osobe koje sudjeluju u provedbi postupaka jednostavne nabave odgovorne su za zakonito, transparentno i učinkovito provođenje postupaka u skladu s ovim Pravilnikom i ZJN 2016.</w:t>
      </w:r>
    </w:p>
    <w:p w14:paraId="2B205A70" w14:textId="0F42AE24" w:rsidR="00404342"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(4) Cijeli tijek postupka jednostavne nabave mora biti odgovarajuće dokumentiran.</w:t>
      </w:r>
    </w:p>
    <w:p w14:paraId="2AB8F0DE" w14:textId="77777777" w:rsidR="009A04B5" w:rsidRDefault="009A04B5"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p>
    <w:p w14:paraId="3C1D9B01" w14:textId="502A29B6" w:rsidR="00404342" w:rsidRPr="009A04B5"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eastAsia="Times New Roman" w:hAnsi="Arial" w:cs="Arial"/>
          <w:b/>
          <w:bCs/>
          <w:sz w:val="24"/>
          <w:szCs w:val="24"/>
        </w:rPr>
      </w:pPr>
      <w:r w:rsidRPr="009A04B5">
        <w:rPr>
          <w:rFonts w:ascii="Arial" w:eastAsia="Times New Roman" w:hAnsi="Arial" w:cs="Arial"/>
          <w:b/>
          <w:bCs/>
          <w:sz w:val="24"/>
          <w:szCs w:val="24"/>
        </w:rPr>
        <w:t>Članak 7.</w:t>
      </w:r>
    </w:p>
    <w:p w14:paraId="188F7C38" w14:textId="50B293BB" w:rsidR="00404342" w:rsidRDefault="00404342"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(1) Stručno povjerenstvo za nabavu imenuje direktor</w:t>
      </w:r>
      <w:r w:rsidR="00104B56">
        <w:rPr>
          <w:rFonts w:ascii="Arial" w:eastAsia="Times New Roman" w:hAnsi="Arial" w:cs="Arial"/>
          <w:sz w:val="24"/>
          <w:szCs w:val="24"/>
        </w:rPr>
        <w:t xml:space="preserve"> putem Odluke o početku postupka jednostavne nabave i imenovanju stručnog povjerenstva.</w:t>
      </w:r>
      <w:r w:rsidR="007E11FE">
        <w:rPr>
          <w:rFonts w:ascii="Arial" w:eastAsia="Times New Roman" w:hAnsi="Arial" w:cs="Arial"/>
          <w:sz w:val="24"/>
          <w:szCs w:val="24"/>
        </w:rPr>
        <w:t xml:space="preserve"> </w:t>
      </w:r>
    </w:p>
    <w:p w14:paraId="459266EE" w14:textId="39A754FE" w:rsidR="00104B56" w:rsidRDefault="00104B56"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 xml:space="preserve">(2) Stručno povjerenstvo za nabavu </w:t>
      </w:r>
      <w:r w:rsidR="007E11FE">
        <w:rPr>
          <w:rFonts w:ascii="Arial" w:eastAsia="Times New Roman" w:hAnsi="Arial" w:cs="Arial"/>
          <w:sz w:val="24"/>
          <w:szCs w:val="24"/>
        </w:rPr>
        <w:t>sastoji se od najmanje tri člana, od kojih jedan mora posjedovati važeći certifikat iz područja javne nabave.</w:t>
      </w:r>
    </w:p>
    <w:p w14:paraId="4AE5F6A5" w14:textId="3F80F583" w:rsidR="00740A63" w:rsidRDefault="00740A63"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(3) U slučaju potrebe, direktor može u Povjerenstvo imenovati i vanjske članove.</w:t>
      </w:r>
    </w:p>
    <w:p w14:paraId="0427266B" w14:textId="65763F10" w:rsidR="007E11FE" w:rsidRDefault="007E11FE"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w:t>
      </w:r>
      <w:r w:rsidR="00740A63">
        <w:rPr>
          <w:rFonts w:ascii="Arial" w:eastAsia="Times New Roman" w:hAnsi="Arial" w:cs="Arial"/>
          <w:sz w:val="24"/>
          <w:szCs w:val="24"/>
        </w:rPr>
        <w:t>4</w:t>
      </w:r>
      <w:r>
        <w:rPr>
          <w:rFonts w:ascii="Arial" w:eastAsia="Times New Roman" w:hAnsi="Arial" w:cs="Arial"/>
          <w:sz w:val="24"/>
          <w:szCs w:val="24"/>
        </w:rPr>
        <w:t>) Stručno povjerenstvo zaduženo je za zakonito i svrhovito provođenje postupka nabave.</w:t>
      </w:r>
    </w:p>
    <w:p w14:paraId="5D464E5D" w14:textId="6D393640" w:rsidR="009A04B5" w:rsidRDefault="007E11FE"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w:t>
      </w:r>
      <w:r w:rsidR="00740A63">
        <w:rPr>
          <w:rFonts w:ascii="Arial" w:eastAsia="Times New Roman" w:hAnsi="Arial" w:cs="Arial"/>
          <w:sz w:val="24"/>
          <w:szCs w:val="24"/>
        </w:rPr>
        <w:t>5</w:t>
      </w:r>
      <w:r>
        <w:rPr>
          <w:rFonts w:ascii="Arial" w:eastAsia="Times New Roman" w:hAnsi="Arial" w:cs="Arial"/>
          <w:sz w:val="24"/>
          <w:szCs w:val="24"/>
        </w:rPr>
        <w:t>) Odlukom o imenovanju određuje se sastav Stručnog povjerenstva te njihovi poslovi i odgovornosti u postupcima jednostavne nabave.</w:t>
      </w:r>
    </w:p>
    <w:p w14:paraId="24513733" w14:textId="13786C7B" w:rsidR="007E11FE" w:rsidRDefault="007E11FE" w:rsidP="0040434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rPr>
          <w:rFonts w:ascii="Arial" w:eastAsia="Times New Roman" w:hAnsi="Arial" w:cs="Arial"/>
          <w:sz w:val="24"/>
          <w:szCs w:val="24"/>
        </w:rPr>
      </w:pPr>
      <w:r>
        <w:rPr>
          <w:rFonts w:ascii="Arial" w:eastAsia="Times New Roman" w:hAnsi="Arial" w:cs="Arial"/>
          <w:sz w:val="24"/>
          <w:szCs w:val="24"/>
        </w:rPr>
        <w:t>(</w:t>
      </w:r>
      <w:r w:rsidR="00740A63">
        <w:rPr>
          <w:rFonts w:ascii="Arial" w:eastAsia="Times New Roman" w:hAnsi="Arial" w:cs="Arial"/>
          <w:sz w:val="24"/>
          <w:szCs w:val="24"/>
        </w:rPr>
        <w:t>6</w:t>
      </w:r>
      <w:r>
        <w:rPr>
          <w:rFonts w:ascii="Arial" w:eastAsia="Times New Roman" w:hAnsi="Arial" w:cs="Arial"/>
          <w:sz w:val="24"/>
          <w:szCs w:val="24"/>
        </w:rPr>
        <w:t xml:space="preserve">) Zadaci </w:t>
      </w:r>
      <w:r w:rsidR="009A04B5">
        <w:rPr>
          <w:rFonts w:ascii="Arial" w:eastAsia="Times New Roman" w:hAnsi="Arial" w:cs="Arial"/>
          <w:sz w:val="24"/>
          <w:szCs w:val="24"/>
        </w:rPr>
        <w:t>S</w:t>
      </w:r>
      <w:r>
        <w:rPr>
          <w:rFonts w:ascii="Arial" w:eastAsia="Times New Roman" w:hAnsi="Arial" w:cs="Arial"/>
          <w:sz w:val="24"/>
          <w:szCs w:val="24"/>
        </w:rPr>
        <w:t>tručnog povjerenstva:</w:t>
      </w:r>
    </w:p>
    <w:p w14:paraId="163CA730" w14:textId="75DAA9DF" w:rsidR="007E11FE" w:rsidRDefault="007E11FE">
      <w:pPr>
        <w:pStyle w:val="TijeloA"/>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7E11FE">
        <w:rPr>
          <w:rFonts w:ascii="Arial" w:eastAsia="Times New Roman" w:hAnsi="Arial" w:cs="Arial"/>
          <w:sz w:val="24"/>
          <w:szCs w:val="24"/>
        </w:rPr>
        <w:t xml:space="preserve">priprema </w:t>
      </w:r>
      <w:r>
        <w:rPr>
          <w:rFonts w:ascii="Arial" w:eastAsia="Times New Roman" w:hAnsi="Arial" w:cs="Arial"/>
          <w:sz w:val="24"/>
          <w:szCs w:val="24"/>
        </w:rPr>
        <w:t>dokumentacije o nabavi te provedb</w:t>
      </w:r>
      <w:r w:rsidR="009A04B5">
        <w:rPr>
          <w:rFonts w:ascii="Arial" w:eastAsia="Times New Roman" w:hAnsi="Arial" w:cs="Arial"/>
          <w:sz w:val="24"/>
          <w:szCs w:val="24"/>
        </w:rPr>
        <w:t>a</w:t>
      </w:r>
      <w:r>
        <w:rPr>
          <w:rFonts w:ascii="Arial" w:eastAsia="Times New Roman" w:hAnsi="Arial" w:cs="Arial"/>
          <w:sz w:val="24"/>
          <w:szCs w:val="24"/>
        </w:rPr>
        <w:t xml:space="preserve"> postup</w:t>
      </w:r>
      <w:r w:rsidR="009A04B5">
        <w:rPr>
          <w:rFonts w:ascii="Arial" w:eastAsia="Times New Roman" w:hAnsi="Arial" w:cs="Arial"/>
          <w:sz w:val="24"/>
          <w:szCs w:val="24"/>
        </w:rPr>
        <w:t>a</w:t>
      </w:r>
      <w:r>
        <w:rPr>
          <w:rFonts w:ascii="Arial" w:eastAsia="Times New Roman" w:hAnsi="Arial" w:cs="Arial"/>
          <w:sz w:val="24"/>
          <w:szCs w:val="24"/>
        </w:rPr>
        <w:t>ka nabave</w:t>
      </w:r>
    </w:p>
    <w:p w14:paraId="274DF08A" w14:textId="7A116A13" w:rsidR="007E11FE" w:rsidRDefault="007E11FE">
      <w:pPr>
        <w:pStyle w:val="TijeloA"/>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lastRenderedPageBreak/>
        <w:t>komunikacija s gospodarskim subjektima putem elektroničkih sredstava vezano za upite i davanje odgovora</w:t>
      </w:r>
    </w:p>
    <w:p w14:paraId="1438DE13" w14:textId="7B4999E3" w:rsidR="007E11FE" w:rsidRDefault="007E11FE">
      <w:pPr>
        <w:pStyle w:val="TijeloA"/>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otvaranje ponuda te pregled i ocjena ponuda</w:t>
      </w:r>
    </w:p>
    <w:p w14:paraId="3F6308F0" w14:textId="4BA17C7E" w:rsidR="007E11FE" w:rsidRDefault="007E11FE">
      <w:pPr>
        <w:pStyle w:val="TijeloA"/>
        <w:numPr>
          <w:ilvl w:val="0"/>
          <w:numId w:val="1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 xml:space="preserve">izrada prijedloga </w:t>
      </w:r>
      <w:r w:rsidR="00740A63">
        <w:rPr>
          <w:rFonts w:ascii="Arial" w:eastAsia="Times New Roman" w:hAnsi="Arial" w:cs="Arial"/>
          <w:sz w:val="24"/>
          <w:szCs w:val="24"/>
        </w:rPr>
        <w:t>O</w:t>
      </w:r>
      <w:r>
        <w:rPr>
          <w:rFonts w:ascii="Arial" w:eastAsia="Times New Roman" w:hAnsi="Arial" w:cs="Arial"/>
          <w:sz w:val="24"/>
          <w:szCs w:val="24"/>
        </w:rPr>
        <w:t>dluke o odabiru</w:t>
      </w:r>
      <w:r w:rsidR="00740A63">
        <w:rPr>
          <w:rFonts w:ascii="Arial" w:eastAsia="Times New Roman" w:hAnsi="Arial" w:cs="Arial"/>
          <w:sz w:val="24"/>
          <w:szCs w:val="24"/>
        </w:rPr>
        <w:t>/Odluke o poništenju postupka</w:t>
      </w:r>
    </w:p>
    <w:p w14:paraId="3A48766C" w14:textId="77777777" w:rsidR="00740A63" w:rsidRPr="007E11FE" w:rsidRDefault="00740A63" w:rsidP="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ind w:left="720"/>
        <w:rPr>
          <w:rFonts w:ascii="Arial" w:eastAsia="Times New Roman" w:hAnsi="Arial" w:cs="Arial"/>
          <w:sz w:val="24"/>
          <w:szCs w:val="24"/>
        </w:rPr>
      </w:pPr>
    </w:p>
    <w:p w14:paraId="5B9B7C3B" w14:textId="60B3CD84" w:rsidR="00591E8A"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sz w:val="24"/>
          <w:szCs w:val="24"/>
        </w:rPr>
      </w:pPr>
      <w:r w:rsidRPr="00740A63">
        <w:rPr>
          <w:rFonts w:ascii="Arial" w:eastAsia="Times New Roman" w:hAnsi="Arial" w:cs="Arial"/>
          <w:sz w:val="24"/>
          <w:szCs w:val="24"/>
        </w:rPr>
        <w:t>(7)</w:t>
      </w:r>
      <w:r>
        <w:rPr>
          <w:rFonts w:ascii="Arial" w:eastAsia="Times New Roman" w:hAnsi="Arial" w:cs="Arial"/>
          <w:sz w:val="24"/>
          <w:szCs w:val="24"/>
        </w:rPr>
        <w:t xml:space="preserve"> Ako se postupak provodi putem modula jednostavne nabave u EOJN RH, osobe iz stavka 6. ovoga članka odgovorne su za objavu postup</w:t>
      </w:r>
      <w:r w:rsidR="009A04B5">
        <w:rPr>
          <w:rFonts w:ascii="Arial" w:eastAsia="Times New Roman" w:hAnsi="Arial" w:cs="Arial"/>
          <w:sz w:val="24"/>
          <w:szCs w:val="24"/>
        </w:rPr>
        <w:t>a</w:t>
      </w:r>
      <w:r>
        <w:rPr>
          <w:rFonts w:ascii="Arial" w:eastAsia="Times New Roman" w:hAnsi="Arial" w:cs="Arial"/>
          <w:sz w:val="24"/>
          <w:szCs w:val="24"/>
        </w:rPr>
        <w:t>ka i upravljanje dokumentacijom u sustavu.</w:t>
      </w:r>
    </w:p>
    <w:p w14:paraId="016318DB" w14:textId="60103F6C" w:rsidR="00740A63" w:rsidRPr="00555773"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color w:val="auto"/>
          <w:sz w:val="24"/>
          <w:szCs w:val="24"/>
        </w:rPr>
      </w:pPr>
      <w:r w:rsidRPr="00555773">
        <w:rPr>
          <w:rFonts w:ascii="Arial" w:eastAsia="Times New Roman" w:hAnsi="Arial" w:cs="Arial"/>
          <w:color w:val="auto"/>
          <w:sz w:val="24"/>
          <w:szCs w:val="24"/>
        </w:rPr>
        <w:t xml:space="preserve">(8) Direktor </w:t>
      </w:r>
      <w:r w:rsidR="00555773" w:rsidRPr="00555773">
        <w:rPr>
          <w:rFonts w:ascii="Arial" w:eastAsia="Times New Roman" w:hAnsi="Arial" w:cs="Arial"/>
          <w:color w:val="auto"/>
          <w:sz w:val="24"/>
          <w:szCs w:val="24"/>
        </w:rPr>
        <w:t xml:space="preserve">i/ili voditelji odjela na koje se predmetna nabava odnose odgovorni su za </w:t>
      </w:r>
      <w:r w:rsidRPr="00555773">
        <w:rPr>
          <w:rFonts w:ascii="Arial" w:eastAsia="Times New Roman" w:hAnsi="Arial" w:cs="Arial"/>
          <w:color w:val="auto"/>
          <w:sz w:val="24"/>
          <w:szCs w:val="24"/>
        </w:rPr>
        <w:t>pra</w:t>
      </w:r>
      <w:r w:rsidR="00555773" w:rsidRPr="00555773">
        <w:rPr>
          <w:rFonts w:ascii="Arial" w:eastAsia="Times New Roman" w:hAnsi="Arial" w:cs="Arial"/>
          <w:color w:val="auto"/>
          <w:sz w:val="24"/>
          <w:szCs w:val="24"/>
        </w:rPr>
        <w:t>ćenje</w:t>
      </w:r>
      <w:r w:rsidRPr="00555773">
        <w:rPr>
          <w:rFonts w:ascii="Arial" w:eastAsia="Times New Roman" w:hAnsi="Arial" w:cs="Arial"/>
          <w:color w:val="auto"/>
          <w:sz w:val="24"/>
          <w:szCs w:val="24"/>
        </w:rPr>
        <w:t xml:space="preserve"> izvršenj</w:t>
      </w:r>
      <w:r w:rsidR="00555773" w:rsidRPr="00555773">
        <w:rPr>
          <w:rFonts w:ascii="Arial" w:eastAsia="Times New Roman" w:hAnsi="Arial" w:cs="Arial"/>
          <w:color w:val="auto"/>
          <w:sz w:val="24"/>
          <w:szCs w:val="24"/>
        </w:rPr>
        <w:t>a</w:t>
      </w:r>
      <w:r w:rsidRPr="00555773">
        <w:rPr>
          <w:rFonts w:ascii="Arial" w:eastAsia="Times New Roman" w:hAnsi="Arial" w:cs="Arial"/>
          <w:color w:val="auto"/>
          <w:sz w:val="24"/>
          <w:szCs w:val="24"/>
        </w:rPr>
        <w:t xml:space="preserve"> ugovora o nabavi.</w:t>
      </w:r>
    </w:p>
    <w:p w14:paraId="6FA91FF1" w14:textId="7329B2F2" w:rsidR="00740A63"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color w:val="auto"/>
          <w:sz w:val="24"/>
          <w:szCs w:val="24"/>
        </w:rPr>
      </w:pPr>
      <w:r>
        <w:rPr>
          <w:rFonts w:ascii="Arial" w:eastAsia="Times New Roman" w:hAnsi="Arial" w:cs="Arial"/>
          <w:color w:val="auto"/>
          <w:sz w:val="24"/>
          <w:szCs w:val="24"/>
        </w:rPr>
        <w:t>(9) Osobe koje po nalogu direktora sudjeluju u odlučivanju o prigovoru ne mogu biti članovi Stručnog povjerenstva za nabavu niti osobe koje su sudjelovale u pripremi ili provedbi predmetnog postupka jednostavne nabave.</w:t>
      </w:r>
    </w:p>
    <w:p w14:paraId="4CE575DA" w14:textId="6E196E07" w:rsidR="00740A63"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color w:val="auto"/>
          <w:sz w:val="24"/>
          <w:szCs w:val="24"/>
        </w:rPr>
      </w:pPr>
      <w:r>
        <w:rPr>
          <w:rFonts w:ascii="Arial" w:eastAsia="Times New Roman" w:hAnsi="Arial" w:cs="Arial"/>
          <w:color w:val="auto"/>
          <w:sz w:val="24"/>
          <w:szCs w:val="24"/>
        </w:rPr>
        <w:t>(10) Osobe koje sudjeluju u planiranju, pripremi ili provedbi postupka jednostavne nabave dužne su postupati nepristrano i objektivno.</w:t>
      </w:r>
    </w:p>
    <w:p w14:paraId="4E16D845" w14:textId="284E9F4D" w:rsidR="00740A63"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color w:val="auto"/>
          <w:sz w:val="24"/>
          <w:szCs w:val="24"/>
        </w:rPr>
      </w:pPr>
    </w:p>
    <w:p w14:paraId="1535F1EE" w14:textId="7A2A5D74" w:rsidR="005E60A0"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b/>
          <w:bCs/>
          <w:color w:val="auto"/>
          <w:sz w:val="24"/>
          <w:szCs w:val="24"/>
        </w:rPr>
      </w:pPr>
      <w:r w:rsidRPr="00740A63">
        <w:rPr>
          <w:rFonts w:ascii="Arial" w:eastAsia="Times New Roman" w:hAnsi="Arial" w:cs="Arial"/>
          <w:b/>
          <w:bCs/>
          <w:color w:val="auto"/>
          <w:sz w:val="24"/>
          <w:szCs w:val="24"/>
        </w:rPr>
        <w:t>V.</w:t>
      </w:r>
      <w:r w:rsidRPr="00740A63">
        <w:rPr>
          <w:rFonts w:ascii="Arial" w:eastAsia="Times New Roman" w:hAnsi="Arial" w:cs="Arial"/>
          <w:b/>
          <w:bCs/>
          <w:color w:val="auto"/>
          <w:sz w:val="24"/>
          <w:szCs w:val="24"/>
        </w:rPr>
        <w:tab/>
        <w:t>IZUZEĆA OD PRIMJENE PRAVILNIKA</w:t>
      </w:r>
    </w:p>
    <w:p w14:paraId="2C4C048F" w14:textId="73495133" w:rsidR="005E60A0" w:rsidRPr="006B3DFB"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center"/>
        <w:rPr>
          <w:rFonts w:ascii="Arial" w:eastAsia="Times New Roman" w:hAnsi="Arial" w:cs="Arial"/>
          <w:b/>
          <w:bCs/>
          <w:color w:val="auto"/>
          <w:sz w:val="24"/>
          <w:szCs w:val="24"/>
        </w:rPr>
      </w:pPr>
      <w:r w:rsidRPr="006B3DFB">
        <w:rPr>
          <w:rFonts w:ascii="Arial" w:eastAsia="Times New Roman" w:hAnsi="Arial" w:cs="Arial"/>
          <w:b/>
          <w:bCs/>
          <w:color w:val="auto"/>
          <w:sz w:val="24"/>
          <w:szCs w:val="24"/>
        </w:rPr>
        <w:t>Članak 8.</w:t>
      </w:r>
    </w:p>
    <w:p w14:paraId="7BC38D12" w14:textId="5E12EAC1" w:rsidR="00740A63" w:rsidRDefault="00740A6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eastAsia="Times New Roman" w:hAnsi="Arial" w:cs="Arial"/>
          <w:color w:val="auto"/>
          <w:sz w:val="24"/>
          <w:szCs w:val="24"/>
        </w:rPr>
      </w:pPr>
      <w:r>
        <w:rPr>
          <w:rFonts w:ascii="Arial" w:eastAsia="Times New Roman" w:hAnsi="Arial" w:cs="Arial"/>
          <w:color w:val="auto"/>
          <w:sz w:val="24"/>
          <w:szCs w:val="24"/>
        </w:rPr>
        <w:t>(1) Odredbe ovoga Pravilnika ne primjenjuju se na predmete nabave koji su izuzeti od primjene ZJN 2016.</w:t>
      </w:r>
    </w:p>
    <w:p w14:paraId="1B911F7B" w14:textId="46502E44" w:rsidR="00222F00" w:rsidRPr="00222F00" w:rsidRDefault="00222F00" w:rsidP="00222F00">
      <w:pPr>
        <w:ind w:left="19" w:right="13"/>
        <w:rPr>
          <w:rFonts w:ascii="Arial" w:eastAsia="Arial" w:hAnsi="Arial" w:cs="Arial"/>
          <w:color w:val="000000"/>
          <w:kern w:val="2"/>
          <w:bdr w:val="none" w:sz="0" w:space="0" w:color="auto"/>
          <w:lang w:val="hr-HR" w:eastAsia="hr-HR"/>
          <w14:ligatures w14:val="standardContextual"/>
        </w:rPr>
      </w:pPr>
      <w:r>
        <w:rPr>
          <w:rFonts w:ascii="Arial" w:eastAsia="Times New Roman" w:hAnsi="Arial" w:cs="Arial"/>
        </w:rPr>
        <w:t xml:space="preserve">(2) </w:t>
      </w:r>
      <w:r w:rsidRPr="00222F00">
        <w:rPr>
          <w:rFonts w:ascii="Arial" w:eastAsia="Arial" w:hAnsi="Arial" w:cs="Arial"/>
          <w:color w:val="000000"/>
          <w:kern w:val="2"/>
          <w:bdr w:val="none" w:sz="0" w:space="0" w:color="auto"/>
          <w:lang w:val="hr-HR" w:eastAsia="hr-HR"/>
          <w14:ligatures w14:val="standardContextual"/>
        </w:rPr>
        <w:t>Iznimno, ovisno o prirodi predmeta nabave i razini tržišnog natjecanja, Poziv na dostavu ponuda može se uputiti najmanje jednom (1) gospodarskom subjektu u sljedećim slu</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 xml:space="preserve">ajevima: </w:t>
      </w:r>
    </w:p>
    <w:p w14:paraId="7D9BEF10" w14:textId="488A490F" w:rsidR="00222F00" w:rsidRPr="00222F00" w:rsidRDefault="00222F00" w:rsidP="00222F00">
      <w:pPr>
        <w:pBdr>
          <w:top w:val="none" w:sz="0" w:space="0" w:color="auto"/>
          <w:left w:val="none" w:sz="0" w:space="0" w:color="auto"/>
          <w:bottom w:val="none" w:sz="0" w:space="0" w:color="auto"/>
          <w:right w:val="none" w:sz="0" w:space="0" w:color="auto"/>
          <w:between w:val="none" w:sz="0" w:space="0" w:color="auto"/>
          <w:bar w:val="none" w:sz="0" w:color="auto"/>
        </w:pBdr>
        <w:spacing w:after="38" w:line="256" w:lineRule="auto"/>
        <w:ind w:left="720"/>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 xml:space="preserve"> </w:t>
      </w:r>
    </w:p>
    <w:p w14:paraId="622F4168" w14:textId="2C35BC9B"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kada zbog tehni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kih ili umjetni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kih razloga ili razloga povezanih sa zaštitom isklju</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ivih prava, uklju</w:t>
      </w:r>
      <w:r>
        <w:rPr>
          <w:rFonts w:ascii="Arial" w:eastAsia="Arial" w:hAnsi="Arial" w:cs="Arial"/>
          <w:color w:val="000000"/>
          <w:kern w:val="2"/>
          <w:bdr w:val="none" w:sz="0" w:space="0" w:color="auto"/>
          <w:lang w:val="hr-HR" w:eastAsia="hr-HR"/>
          <w14:ligatures w14:val="standardContextual"/>
        </w:rPr>
        <w:t>ču</w:t>
      </w:r>
      <w:r w:rsidRPr="00222F00">
        <w:rPr>
          <w:rFonts w:ascii="Arial" w:eastAsia="Arial" w:hAnsi="Arial" w:cs="Arial"/>
          <w:color w:val="000000"/>
          <w:kern w:val="2"/>
          <w:bdr w:val="none" w:sz="0" w:space="0" w:color="auto"/>
          <w:lang w:val="hr-HR" w:eastAsia="hr-HR"/>
          <w14:ligatures w14:val="standardContextual"/>
        </w:rPr>
        <w:t>jući prava intelektualnog vlasništva, ugovor može izvršiti samo odre</w:t>
      </w:r>
      <w:r>
        <w:rPr>
          <w:rFonts w:ascii="Arial" w:eastAsia="Arial" w:hAnsi="Arial" w:cs="Arial"/>
          <w:color w:val="000000"/>
          <w:kern w:val="2"/>
          <w:bdr w:val="none" w:sz="0" w:space="0" w:color="auto"/>
          <w:lang w:val="hr-HR" w:eastAsia="hr-HR"/>
          <w14:ligatures w14:val="standardContextual"/>
        </w:rPr>
        <w:t>đ</w:t>
      </w:r>
      <w:r w:rsidRPr="00222F00">
        <w:rPr>
          <w:rFonts w:ascii="Arial" w:eastAsia="Arial" w:hAnsi="Arial" w:cs="Arial"/>
          <w:color w:val="000000"/>
          <w:kern w:val="2"/>
          <w:bdr w:val="none" w:sz="0" w:space="0" w:color="auto"/>
          <w:lang w:val="hr-HR" w:eastAsia="hr-HR"/>
          <w14:ligatures w14:val="standardContextual"/>
        </w:rPr>
        <w:t xml:space="preserve">eni gospodarski subjekt, </w:t>
      </w:r>
    </w:p>
    <w:p w14:paraId="49ED11B7" w14:textId="3AFDB0C8"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za  nabavu  usluga  ili  projektnih  natje</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 xml:space="preserve">aja  </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iji  se  odabir  predlaže  zbog  specijalisti</w:t>
      </w:r>
      <w:r>
        <w:rPr>
          <w:rFonts w:ascii="Arial" w:eastAsia="Arial" w:hAnsi="Arial" w:cs="Arial"/>
          <w:color w:val="000000"/>
          <w:kern w:val="2"/>
          <w:bdr w:val="none" w:sz="0" w:space="0" w:color="auto"/>
          <w:lang w:val="hr-HR" w:eastAsia="hr-HR"/>
          <w14:ligatures w14:val="standardContextual"/>
        </w:rPr>
        <w:t>čk</w:t>
      </w:r>
      <w:r w:rsidRPr="00222F00">
        <w:rPr>
          <w:rFonts w:ascii="Arial" w:eastAsia="Arial" w:hAnsi="Arial" w:cs="Arial"/>
          <w:color w:val="000000"/>
          <w:kern w:val="2"/>
          <w:bdr w:val="none" w:sz="0" w:space="0" w:color="auto"/>
          <w:lang w:val="hr-HR" w:eastAsia="hr-HR"/>
          <w14:ligatures w14:val="standardContextual"/>
        </w:rPr>
        <w:t>ih stru</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nih znanja, informati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kih rješenja i posebnih okolnosti (konzultantske usluge, specijalisti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ke usluge informati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kih rješenja, projektan</w:t>
      </w:r>
      <w:r w:rsidR="006B3DFB">
        <w:rPr>
          <w:rFonts w:ascii="Arial" w:eastAsia="Arial" w:hAnsi="Arial" w:cs="Arial"/>
          <w:color w:val="000000"/>
          <w:kern w:val="2"/>
          <w:bdr w:val="none" w:sz="0" w:space="0" w:color="auto"/>
          <w:lang w:val="hr-HR" w:eastAsia="hr-HR"/>
          <w14:ligatures w14:val="standardContextual"/>
        </w:rPr>
        <w:t>t</w:t>
      </w:r>
      <w:r w:rsidRPr="00222F00">
        <w:rPr>
          <w:rFonts w:ascii="Arial" w:eastAsia="Arial" w:hAnsi="Arial" w:cs="Arial"/>
          <w:color w:val="000000"/>
          <w:kern w:val="2"/>
          <w:bdr w:val="none" w:sz="0" w:space="0" w:color="auto"/>
          <w:lang w:val="hr-HR" w:eastAsia="hr-HR"/>
          <w14:ligatures w14:val="standardContextual"/>
        </w:rPr>
        <w:t xml:space="preserve">ske usluge i sl.), </w:t>
      </w:r>
    </w:p>
    <w:p w14:paraId="26CD78A4" w14:textId="500971A7"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za nabavu javnobilježni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kih usluga, odvjetni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 xml:space="preserve">kih usluga, zajmova, kredita, zdravstvenih  usluga,  socijalnih  usluga,  usluga  obrazovanja,  konzervatorskih  usluga, usluga vještaka, hotelskih i restoranskih usluga, usluga cateringa, konzultantskih usluga, programskog materijala za audiovizualne medijske usluge, </w:t>
      </w:r>
    </w:p>
    <w:p w14:paraId="3399F948" w14:textId="77777777"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lastRenderedPageBreak/>
        <w:t xml:space="preserve">nabave robe zbog posebnih okolnosti ili po posebnim uvjetima, </w:t>
      </w:r>
    </w:p>
    <w:p w14:paraId="34FD007F" w14:textId="77777777"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 xml:space="preserve">kada nije dostavljena nijedna ponuda, a postupak jednostavne nabave se ponavlja, </w:t>
      </w:r>
    </w:p>
    <w:p w14:paraId="6908CA99" w14:textId="38B1069A"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kada je to potrebno zbog obavljanja usluga ili radova na dovršenju zapo</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 xml:space="preserve">etih, a povezanih funkcionalnih ili prostornih cjelina, </w:t>
      </w:r>
    </w:p>
    <w:p w14:paraId="11512DD8" w14:textId="6E4E25EB"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81"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 xml:space="preserve">za dodatne radove </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ija ukupna vrijednost ne smije preći 30% vrijednosti osnovnog ugovora, koji nisu bili uklju</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eni u po</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etni projekt niti u osnovni ugovor, ali su zbog nepredvi</w:t>
      </w:r>
      <w:r>
        <w:rPr>
          <w:rFonts w:ascii="Arial" w:eastAsia="Arial" w:hAnsi="Arial" w:cs="Arial"/>
          <w:color w:val="000000"/>
          <w:kern w:val="2"/>
          <w:bdr w:val="none" w:sz="0" w:space="0" w:color="auto"/>
          <w:lang w:val="hr-HR" w:eastAsia="hr-HR"/>
          <w14:ligatures w14:val="standardContextual"/>
        </w:rPr>
        <w:t>đ</w:t>
      </w:r>
      <w:r w:rsidRPr="00222F00">
        <w:rPr>
          <w:rFonts w:ascii="Arial" w:eastAsia="Arial" w:hAnsi="Arial" w:cs="Arial"/>
          <w:color w:val="000000"/>
          <w:kern w:val="2"/>
          <w:bdr w:val="none" w:sz="0" w:space="0" w:color="auto"/>
          <w:lang w:val="hr-HR" w:eastAsia="hr-HR"/>
          <w14:ligatures w14:val="standardContextual"/>
        </w:rPr>
        <w:t>enih okolnosti postali nužni za izvo</w:t>
      </w:r>
      <w:r>
        <w:rPr>
          <w:rFonts w:ascii="Arial" w:eastAsia="Arial" w:hAnsi="Arial" w:cs="Arial"/>
          <w:color w:val="000000"/>
          <w:kern w:val="2"/>
          <w:bdr w:val="none" w:sz="0" w:space="0" w:color="auto"/>
          <w:lang w:val="hr-HR" w:eastAsia="hr-HR"/>
          <w14:ligatures w14:val="standardContextual"/>
        </w:rPr>
        <w:t>đ</w:t>
      </w:r>
      <w:r w:rsidRPr="00222F00">
        <w:rPr>
          <w:rFonts w:ascii="Arial" w:eastAsia="Arial" w:hAnsi="Arial" w:cs="Arial"/>
          <w:color w:val="000000"/>
          <w:kern w:val="2"/>
          <w:bdr w:val="none" w:sz="0" w:space="0" w:color="auto"/>
          <w:lang w:val="hr-HR" w:eastAsia="hr-HR"/>
          <w14:ligatures w14:val="standardContextual"/>
        </w:rPr>
        <w:t xml:space="preserve">enje radova opisanih u njima, pod uvjetom da se ugovor sklopi s gospodarskim subjektom koji izvršava ugovor, </w:t>
      </w:r>
    </w:p>
    <w:p w14:paraId="72587E46" w14:textId="68A3C911"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 xml:space="preserve">za  dodatne  usluge  </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ija  ukupna  vrijednost  ne  smije  prijeći  30%  vrijednosti  osnovnog ugovora, koji nisu bili uklju</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eni u po</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etni projekt niti u osnovni ugovor, ali su zbog nepredvi</w:t>
      </w:r>
      <w:r>
        <w:rPr>
          <w:rFonts w:ascii="Arial" w:eastAsia="Arial" w:hAnsi="Arial" w:cs="Arial"/>
          <w:color w:val="000000"/>
          <w:kern w:val="2"/>
          <w:bdr w:val="none" w:sz="0" w:space="0" w:color="auto"/>
          <w:lang w:val="hr-HR" w:eastAsia="hr-HR"/>
          <w14:ligatures w14:val="standardContextual"/>
        </w:rPr>
        <w:t>đ</w:t>
      </w:r>
      <w:r w:rsidRPr="00222F00">
        <w:rPr>
          <w:rFonts w:ascii="Arial" w:eastAsia="Arial" w:hAnsi="Arial" w:cs="Arial"/>
          <w:color w:val="000000"/>
          <w:kern w:val="2"/>
          <w:bdr w:val="none" w:sz="0" w:space="0" w:color="auto"/>
          <w:lang w:val="hr-HR" w:eastAsia="hr-HR"/>
          <w14:ligatures w14:val="standardContextual"/>
        </w:rPr>
        <w:t xml:space="preserve">enih okolnosti postali nužni za pružanje usluga opisanih u njima, pod uvjetom da se ugovor sklopi s gospodarskim subjektom koji izvršava ugovor, </w:t>
      </w:r>
    </w:p>
    <w:p w14:paraId="47F13638" w14:textId="2EA81D28" w:rsidR="00222F00" w:rsidRPr="00222F00" w:rsidRDefault="00222F00">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10"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za dodatne isporuke robe od dobavlja</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a iz osnovnog ugovora ako bi promjena dobavlja</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a obvezala javnog naru</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itelja da nabavi robu koja ima druga</w:t>
      </w:r>
      <w:r>
        <w:rPr>
          <w:rFonts w:ascii="Arial" w:eastAsia="Arial" w:hAnsi="Arial" w:cs="Arial"/>
          <w:color w:val="000000"/>
          <w:kern w:val="2"/>
          <w:bdr w:val="none" w:sz="0" w:space="0" w:color="auto"/>
          <w:lang w:val="hr-HR" w:eastAsia="hr-HR"/>
          <w14:ligatures w14:val="standardContextual"/>
        </w:rPr>
        <w:t>či</w:t>
      </w:r>
      <w:r w:rsidRPr="00222F00">
        <w:rPr>
          <w:rFonts w:ascii="Arial" w:eastAsia="Arial" w:hAnsi="Arial" w:cs="Arial"/>
          <w:color w:val="000000"/>
          <w:kern w:val="2"/>
          <w:bdr w:val="none" w:sz="0" w:space="0" w:color="auto"/>
          <w:lang w:val="hr-HR" w:eastAsia="hr-HR"/>
          <w14:ligatures w14:val="standardContextual"/>
        </w:rPr>
        <w:t>je tehni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ke zna</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ajke što bi rezultiralo neuskla</w:t>
      </w:r>
      <w:r>
        <w:rPr>
          <w:rFonts w:ascii="Arial" w:eastAsia="Arial" w:hAnsi="Arial" w:cs="Arial"/>
          <w:color w:val="000000"/>
          <w:kern w:val="2"/>
          <w:bdr w:val="none" w:sz="0" w:space="0" w:color="auto"/>
          <w:lang w:val="hr-HR" w:eastAsia="hr-HR"/>
          <w14:ligatures w14:val="standardContextual"/>
        </w:rPr>
        <w:t>đ</w:t>
      </w:r>
      <w:r w:rsidRPr="00222F00">
        <w:rPr>
          <w:rFonts w:ascii="Arial" w:eastAsia="Arial" w:hAnsi="Arial" w:cs="Arial"/>
          <w:color w:val="000000"/>
          <w:kern w:val="2"/>
          <w:bdr w:val="none" w:sz="0" w:space="0" w:color="auto"/>
          <w:lang w:val="hr-HR" w:eastAsia="hr-HR"/>
          <w14:ligatures w14:val="standardContextual"/>
        </w:rPr>
        <w:t>enošću ili nerazmjernim tehni</w:t>
      </w:r>
      <w:r>
        <w:rPr>
          <w:rFonts w:ascii="Arial" w:eastAsia="Arial" w:hAnsi="Arial" w:cs="Arial"/>
          <w:color w:val="000000"/>
          <w:kern w:val="2"/>
          <w:bdr w:val="none" w:sz="0" w:space="0" w:color="auto"/>
          <w:lang w:val="hr-HR" w:eastAsia="hr-HR"/>
          <w14:ligatures w14:val="standardContextual"/>
        </w:rPr>
        <w:t>č</w:t>
      </w:r>
      <w:r w:rsidRPr="00222F00">
        <w:rPr>
          <w:rFonts w:ascii="Arial" w:eastAsia="Arial" w:hAnsi="Arial" w:cs="Arial"/>
          <w:color w:val="000000"/>
          <w:kern w:val="2"/>
          <w:bdr w:val="none" w:sz="0" w:space="0" w:color="auto"/>
          <w:lang w:val="hr-HR" w:eastAsia="hr-HR"/>
          <w14:ligatures w14:val="standardContextual"/>
        </w:rPr>
        <w:t xml:space="preserve">kim poteškoćama u radu i održavanju, </w:t>
      </w:r>
    </w:p>
    <w:p w14:paraId="59824328" w14:textId="77777777" w:rsidR="00107783" w:rsidRDefault="00222F00" w:rsidP="006B3DFB">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right="13" w:hanging="8"/>
        <w:jc w:val="both"/>
        <w:rPr>
          <w:rFonts w:ascii="Arial" w:eastAsia="Arial" w:hAnsi="Arial" w:cs="Arial"/>
          <w:color w:val="000000"/>
          <w:kern w:val="2"/>
          <w:bdr w:val="none" w:sz="0" w:space="0" w:color="auto"/>
          <w:lang w:val="hr-HR" w:eastAsia="hr-HR"/>
          <w14:ligatures w14:val="standardContextual"/>
        </w:rPr>
      </w:pPr>
      <w:r w:rsidRPr="00222F00">
        <w:rPr>
          <w:rFonts w:ascii="Arial" w:eastAsia="Arial" w:hAnsi="Arial" w:cs="Arial"/>
          <w:color w:val="000000"/>
          <w:kern w:val="2"/>
          <w:bdr w:val="none" w:sz="0" w:space="0" w:color="auto"/>
          <w:lang w:val="hr-HR" w:eastAsia="hr-HR"/>
          <w14:ligatures w14:val="standardContextual"/>
        </w:rPr>
        <w:t>žurne nabave, uzrokovane doga</w:t>
      </w:r>
      <w:r>
        <w:rPr>
          <w:rFonts w:ascii="Arial" w:eastAsia="Arial" w:hAnsi="Arial" w:cs="Arial"/>
          <w:color w:val="000000"/>
          <w:kern w:val="2"/>
          <w:bdr w:val="none" w:sz="0" w:space="0" w:color="auto"/>
          <w:lang w:val="hr-HR" w:eastAsia="hr-HR"/>
          <w14:ligatures w14:val="standardContextual"/>
        </w:rPr>
        <w:t>đ</w:t>
      </w:r>
      <w:r w:rsidRPr="00222F00">
        <w:rPr>
          <w:rFonts w:ascii="Arial" w:eastAsia="Arial" w:hAnsi="Arial" w:cs="Arial"/>
          <w:color w:val="000000"/>
          <w:kern w:val="2"/>
          <w:bdr w:val="none" w:sz="0" w:space="0" w:color="auto"/>
          <w:lang w:val="hr-HR" w:eastAsia="hr-HR"/>
          <w14:ligatures w14:val="standardContextual"/>
        </w:rPr>
        <w:t>ajima koji se nisu mogli predvidjeti,</w:t>
      </w:r>
    </w:p>
    <w:p w14:paraId="2D1F20B6" w14:textId="61457D15" w:rsidR="00107783" w:rsidRPr="00107783" w:rsidRDefault="00107783" w:rsidP="00107783">
      <w:pPr>
        <w:pStyle w:val="Odlomakpopisa"/>
        <w:numPr>
          <w:ilvl w:val="0"/>
          <w:numId w:val="18"/>
        </w:numPr>
        <w:rPr>
          <w:rFonts w:ascii="Arial" w:eastAsia="Arial" w:hAnsi="Arial" w:cs="Arial"/>
          <w:color w:val="000000"/>
          <w:kern w:val="2"/>
          <w:bdr w:val="none" w:sz="0" w:space="0" w:color="auto"/>
          <w:lang w:val="hr-HR" w:eastAsia="hr-HR"/>
          <w14:ligatures w14:val="standardContextual"/>
        </w:rPr>
      </w:pPr>
      <w:r w:rsidRPr="00107783">
        <w:rPr>
          <w:rFonts w:ascii="Arial" w:eastAsia="Arial" w:hAnsi="Arial" w:cs="Arial"/>
          <w:color w:val="000000"/>
          <w:kern w:val="2"/>
          <w:bdr w:val="none" w:sz="0" w:space="0" w:color="auto"/>
          <w:lang w:val="hr-HR" w:eastAsia="hr-HR"/>
          <w14:ligatures w14:val="standardContextual"/>
        </w:rPr>
        <w:t>ostalim opravdanim slučajevima po Odluci Naručitelja</w:t>
      </w:r>
    </w:p>
    <w:p w14:paraId="77B1197F" w14:textId="1E36C009" w:rsidR="00904027" w:rsidRPr="006B3DFB" w:rsidRDefault="00904027" w:rsidP="00107783">
      <w:pPr>
        <w:pBdr>
          <w:top w:val="none" w:sz="0" w:space="0" w:color="auto"/>
          <w:left w:val="none" w:sz="0" w:space="0" w:color="auto"/>
          <w:bottom w:val="none" w:sz="0" w:space="0" w:color="auto"/>
          <w:right w:val="none" w:sz="0" w:space="0" w:color="auto"/>
          <w:between w:val="none" w:sz="0" w:space="0" w:color="auto"/>
          <w:bar w:val="none" w:sz="0" w:color="auto"/>
        </w:pBdr>
        <w:spacing w:after="255" w:line="244" w:lineRule="auto"/>
        <w:ind w:left="720" w:right="13"/>
        <w:jc w:val="both"/>
        <w:rPr>
          <w:rFonts w:ascii="Arial" w:eastAsia="Arial" w:hAnsi="Arial" w:cs="Arial"/>
          <w:color w:val="000000"/>
          <w:kern w:val="2"/>
          <w:bdr w:val="none" w:sz="0" w:space="0" w:color="auto"/>
          <w:lang w:val="hr-HR" w:eastAsia="hr-HR"/>
          <w14:ligatures w14:val="standardContextual"/>
        </w:rPr>
      </w:pPr>
    </w:p>
    <w:p w14:paraId="151FA38A"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both"/>
        <w:rPr>
          <w:rFonts w:ascii="Arial" w:eastAsia="Times New Roman" w:hAnsi="Arial" w:cs="Arial"/>
          <w:color w:val="auto"/>
          <w:sz w:val="24"/>
          <w:szCs w:val="24"/>
        </w:rPr>
      </w:pPr>
    </w:p>
    <w:p w14:paraId="7B1D1037"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both"/>
        <w:rPr>
          <w:rFonts w:ascii="Arial" w:eastAsia="Times New Roman" w:hAnsi="Arial" w:cs="Arial"/>
          <w:color w:val="auto"/>
          <w:sz w:val="24"/>
          <w:szCs w:val="24"/>
        </w:rPr>
      </w:pPr>
    </w:p>
    <w:p w14:paraId="3694D27E" w14:textId="3DA5CB4E"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both"/>
        <w:rPr>
          <w:rFonts w:ascii="Arial" w:eastAsia="Times New Roman" w:hAnsi="Arial" w:cs="Arial"/>
          <w:b/>
          <w:bCs/>
          <w:color w:val="auto"/>
          <w:sz w:val="24"/>
          <w:szCs w:val="24"/>
        </w:rPr>
      </w:pPr>
      <w:r w:rsidRPr="005E60A0">
        <w:rPr>
          <w:rFonts w:ascii="Arial" w:eastAsia="Times New Roman" w:hAnsi="Arial" w:cs="Arial"/>
          <w:b/>
          <w:bCs/>
          <w:color w:val="auto"/>
          <w:sz w:val="24"/>
          <w:szCs w:val="24"/>
        </w:rPr>
        <w:t xml:space="preserve">VI. </w:t>
      </w:r>
      <w:r w:rsidRPr="005E60A0">
        <w:rPr>
          <w:rFonts w:ascii="Arial" w:eastAsia="Times New Roman" w:hAnsi="Arial" w:cs="Arial"/>
          <w:b/>
          <w:bCs/>
          <w:color w:val="auto"/>
          <w:sz w:val="24"/>
          <w:szCs w:val="24"/>
        </w:rPr>
        <w:tab/>
        <w:t>PLANIRANJE NABAVE</w:t>
      </w:r>
    </w:p>
    <w:p w14:paraId="7578026A" w14:textId="77777777" w:rsidR="005E60A0" w:rsidRDefault="005E60A0" w:rsidP="00107783">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1139200B" w14:textId="53EE68AA" w:rsidR="005E60A0" w:rsidRPr="00107783"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107783">
        <w:rPr>
          <w:rFonts w:ascii="Arial" w:eastAsia="Times New Roman" w:hAnsi="Arial" w:cs="Arial"/>
          <w:b/>
          <w:bCs/>
          <w:color w:val="auto"/>
          <w:sz w:val="24"/>
          <w:szCs w:val="24"/>
        </w:rPr>
        <w:t>Članak 9.</w:t>
      </w:r>
    </w:p>
    <w:p w14:paraId="27E3DF11"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2711933B" w14:textId="14F9B4B5"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(1) U planu nabave Naručitelja navode se svi predmeti nabave za kalendarsku godina čija je procijenjena vrijednost jednaka ili veća od </w:t>
      </w:r>
      <w:r w:rsidRPr="00107783">
        <w:rPr>
          <w:rFonts w:ascii="Arial" w:eastAsia="Times New Roman" w:hAnsi="Arial" w:cs="Arial"/>
          <w:b/>
          <w:bCs/>
          <w:color w:val="auto"/>
          <w:sz w:val="24"/>
          <w:szCs w:val="24"/>
        </w:rPr>
        <w:t>5.000,00 eura</w:t>
      </w:r>
      <w:r>
        <w:rPr>
          <w:rFonts w:ascii="Arial" w:eastAsia="Times New Roman" w:hAnsi="Arial" w:cs="Arial"/>
          <w:color w:val="auto"/>
          <w:sz w:val="24"/>
          <w:szCs w:val="24"/>
        </w:rPr>
        <w:t xml:space="preserve"> (bez PDV-a).</w:t>
      </w:r>
    </w:p>
    <w:p w14:paraId="039498C9"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40C05BAE" w14:textId="62E52E4A"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Postupak nabave može se pokrenuti samo ako su financijska sredstva planirana u Financijskom planu i ako je predmet nabave s procijenjenom vrijednosti jednake ili veće od 5.000,00 eura naveden u Planu nabave za tekuću godinu.</w:t>
      </w:r>
    </w:p>
    <w:p w14:paraId="2C44EEAA"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5D59C53B" w14:textId="2749E394"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(3) Prilikom planiranja nabave Naručitelj osobito uzima u obzir:</w:t>
      </w:r>
    </w:p>
    <w:p w14:paraId="093C9DA6" w14:textId="2A42E8E6" w:rsidR="005E60A0" w:rsidRDefault="005E60A0">
      <w:pPr>
        <w:pStyle w:val="TijeloA"/>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 procijenjenu vrijednost nabave</w:t>
      </w:r>
    </w:p>
    <w:p w14:paraId="017AA222" w14:textId="63ED828A" w:rsidR="005E60A0" w:rsidRDefault="005E60A0">
      <w:pPr>
        <w:pStyle w:val="TijeloA"/>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 planirano razdoblje provedbe nabave</w:t>
      </w:r>
    </w:p>
    <w:p w14:paraId="4F066A7B" w14:textId="2BCD36B2" w:rsidR="005E60A0" w:rsidRDefault="005E60A0">
      <w:pPr>
        <w:pStyle w:val="TijeloA"/>
        <w:numPr>
          <w:ilvl w:val="0"/>
          <w:numId w:val="1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 potrebe za istovrsnim robama, uslugama ili radovima tijekom</w:t>
      </w:r>
      <w:r w:rsidR="00107783">
        <w:rPr>
          <w:rFonts w:ascii="Arial" w:eastAsia="Times New Roman" w:hAnsi="Arial" w:cs="Arial"/>
          <w:color w:val="auto"/>
          <w:sz w:val="24"/>
          <w:szCs w:val="24"/>
        </w:rPr>
        <w:t xml:space="preserve"> </w:t>
      </w:r>
      <w:r>
        <w:rPr>
          <w:rFonts w:ascii="Arial" w:eastAsia="Times New Roman" w:hAnsi="Arial" w:cs="Arial"/>
          <w:color w:val="auto"/>
          <w:sz w:val="24"/>
          <w:szCs w:val="24"/>
        </w:rPr>
        <w:t>kalendarske godine</w:t>
      </w:r>
    </w:p>
    <w:p w14:paraId="252424A3" w14:textId="315A9951"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E3B4123" w14:textId="304372A4"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(4) Predmet nabave određuje se na način da predstavlja tehničku, tehnološku, oblikovnu, funkcionalnu ili drugu objektivno odredivu cjelinu.</w:t>
      </w:r>
    </w:p>
    <w:p w14:paraId="413355E0"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5FFCB5FF" w14:textId="7F769B66"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(5) Naručitelj može podijeliti predmet nabave na grupe na temelju objektivnih kriterija, primjerice prema vrsti, svojstvima, namjeni, mjestu ili vremenu izvršenja.</w:t>
      </w:r>
    </w:p>
    <w:p w14:paraId="725A1B5B" w14:textId="77777777"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5B28AB92" w14:textId="4B7E3763" w:rsidR="005E60A0" w:rsidRDefault="005E60A0"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(6) Procijenjena vrijednost nabave određuje se na temelju ukupnog iznosa bez </w:t>
      </w:r>
      <w:r w:rsidR="00C508AB">
        <w:rPr>
          <w:rFonts w:ascii="Arial" w:eastAsia="Times New Roman" w:hAnsi="Arial" w:cs="Arial"/>
          <w:color w:val="auto"/>
          <w:sz w:val="24"/>
          <w:szCs w:val="24"/>
        </w:rPr>
        <w:t>poreza na dodanu vrijednost (u daljnjem tekstu: PDV) za istovrsni predmet nabave na razini Naručitelja.</w:t>
      </w:r>
    </w:p>
    <w:p w14:paraId="10C85167" w14:textId="77777777"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2456B589" w14:textId="042215FF"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(7) Planiranje nabave provodi se na način koji omogućava učinkovito i racionalno korištenje sredstava te sprječavanje neopravdanog dijeljenja predmeta nabave.</w:t>
      </w:r>
    </w:p>
    <w:p w14:paraId="1C4263B9" w14:textId="77777777"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923619A" w14:textId="73DE997E"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(8) Plan nabave, kao i sve njegove izmjene i dopune, Naručitelj je obvezan objaviti u Elektroničkom oglasniku javne nabave (u daljnjem tekstu: EOJN RH).</w:t>
      </w:r>
    </w:p>
    <w:p w14:paraId="26FF7C8E" w14:textId="12851BBA"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750C0123" w14:textId="77777777"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230B6A81" w14:textId="7AB8045B" w:rsidR="00C508AB" w:rsidRDefault="00C508AB" w:rsidP="005E60A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b/>
          <w:bCs/>
          <w:color w:val="auto"/>
          <w:sz w:val="24"/>
          <w:szCs w:val="24"/>
        </w:rPr>
      </w:pPr>
      <w:r w:rsidRPr="00C508AB">
        <w:rPr>
          <w:rFonts w:ascii="Arial" w:eastAsia="Times New Roman" w:hAnsi="Arial" w:cs="Arial"/>
          <w:b/>
          <w:bCs/>
          <w:color w:val="auto"/>
          <w:sz w:val="24"/>
          <w:szCs w:val="24"/>
        </w:rPr>
        <w:t>VII.</w:t>
      </w:r>
      <w:r w:rsidRPr="00C508AB">
        <w:rPr>
          <w:rFonts w:ascii="Arial" w:eastAsia="Times New Roman" w:hAnsi="Arial" w:cs="Arial"/>
          <w:b/>
          <w:bCs/>
          <w:color w:val="auto"/>
          <w:sz w:val="24"/>
          <w:szCs w:val="24"/>
        </w:rPr>
        <w:tab/>
        <w:t xml:space="preserve"> ANALIZA TRŽIŠTA</w:t>
      </w:r>
    </w:p>
    <w:p w14:paraId="42D96717" w14:textId="535F53D3" w:rsidR="00C508AB" w:rsidRPr="00107783" w:rsidRDefault="00C508AB"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107783">
        <w:rPr>
          <w:rFonts w:ascii="Arial" w:eastAsia="Times New Roman" w:hAnsi="Arial" w:cs="Arial"/>
          <w:b/>
          <w:bCs/>
          <w:color w:val="auto"/>
          <w:sz w:val="24"/>
          <w:szCs w:val="24"/>
        </w:rPr>
        <w:t>Članak 10.</w:t>
      </w:r>
    </w:p>
    <w:p w14:paraId="58C60478" w14:textId="77777777" w:rsidR="00C508AB" w:rsidRDefault="00C508AB"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p>
    <w:p w14:paraId="482885E1" w14:textId="2DF94762" w:rsidR="00C508AB" w:rsidRDefault="00C508AB"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(1) Za nabavu </w:t>
      </w:r>
      <w:r w:rsidRPr="00107783">
        <w:rPr>
          <w:rFonts w:ascii="Arial" w:eastAsia="Times New Roman" w:hAnsi="Arial" w:cs="Arial"/>
          <w:b/>
          <w:bCs/>
          <w:color w:val="auto"/>
          <w:sz w:val="24"/>
          <w:szCs w:val="24"/>
        </w:rPr>
        <w:t>robe i usluge</w:t>
      </w:r>
      <w:r>
        <w:rPr>
          <w:rFonts w:ascii="Arial" w:eastAsia="Times New Roman" w:hAnsi="Arial" w:cs="Arial"/>
          <w:color w:val="auto"/>
          <w:sz w:val="24"/>
          <w:szCs w:val="24"/>
        </w:rPr>
        <w:t xml:space="preserve"> procijenjene vrijednosti </w:t>
      </w:r>
      <w:r w:rsidRPr="00107783">
        <w:rPr>
          <w:rFonts w:ascii="Arial" w:eastAsia="Times New Roman" w:hAnsi="Arial" w:cs="Arial"/>
          <w:b/>
          <w:bCs/>
          <w:color w:val="auto"/>
          <w:sz w:val="24"/>
          <w:szCs w:val="24"/>
        </w:rPr>
        <w:t>veće od 25.000,00 eura</w:t>
      </w:r>
      <w:r>
        <w:rPr>
          <w:rFonts w:ascii="Arial" w:eastAsia="Times New Roman" w:hAnsi="Arial" w:cs="Arial"/>
          <w:color w:val="auto"/>
          <w:sz w:val="24"/>
          <w:szCs w:val="24"/>
        </w:rPr>
        <w:t xml:space="preserve"> te za nabavu </w:t>
      </w:r>
      <w:r w:rsidRPr="00107783">
        <w:rPr>
          <w:rFonts w:ascii="Arial" w:eastAsia="Times New Roman" w:hAnsi="Arial" w:cs="Arial"/>
          <w:b/>
          <w:bCs/>
          <w:color w:val="auto"/>
          <w:sz w:val="24"/>
          <w:szCs w:val="24"/>
        </w:rPr>
        <w:t>radova</w:t>
      </w:r>
      <w:r>
        <w:rPr>
          <w:rFonts w:ascii="Arial" w:eastAsia="Times New Roman" w:hAnsi="Arial" w:cs="Arial"/>
          <w:color w:val="auto"/>
          <w:sz w:val="24"/>
          <w:szCs w:val="24"/>
        </w:rPr>
        <w:t xml:space="preserve"> procijenjene vrijednosti </w:t>
      </w:r>
      <w:r w:rsidRPr="00107783">
        <w:rPr>
          <w:rFonts w:ascii="Arial" w:eastAsia="Times New Roman" w:hAnsi="Arial" w:cs="Arial"/>
          <w:b/>
          <w:bCs/>
          <w:color w:val="auto"/>
          <w:sz w:val="24"/>
          <w:szCs w:val="24"/>
        </w:rPr>
        <w:t>veće od 45.000,00</w:t>
      </w:r>
      <w:r>
        <w:rPr>
          <w:rFonts w:ascii="Arial" w:eastAsia="Times New Roman" w:hAnsi="Arial" w:cs="Arial"/>
          <w:color w:val="auto"/>
          <w:sz w:val="24"/>
          <w:szCs w:val="24"/>
        </w:rPr>
        <w:t xml:space="preserve"> eura Voditelj odjela</w:t>
      </w:r>
      <w:r w:rsidR="00904027">
        <w:rPr>
          <w:rFonts w:ascii="Arial" w:eastAsia="Times New Roman" w:hAnsi="Arial" w:cs="Arial"/>
          <w:color w:val="auto"/>
          <w:sz w:val="24"/>
          <w:szCs w:val="24"/>
        </w:rPr>
        <w:t xml:space="preserve"> na koji se predmetna nabava odnosi</w:t>
      </w:r>
      <w:r>
        <w:rPr>
          <w:rFonts w:ascii="Arial" w:eastAsia="Times New Roman" w:hAnsi="Arial" w:cs="Arial"/>
          <w:color w:val="auto"/>
          <w:sz w:val="24"/>
          <w:szCs w:val="24"/>
        </w:rPr>
        <w:t xml:space="preserve"> u pravilu provodi analizu tržišta prije pokretanja postupka jednostavne nabave u svrhu pripreme nabave, te provjere dostupnosti robe, usluga ili radova na tržištu.</w:t>
      </w:r>
    </w:p>
    <w:p w14:paraId="2F6D3245" w14:textId="66842762" w:rsidR="00C508AB" w:rsidRDefault="00C508AB"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Analiza tržišta može uključivati:</w:t>
      </w:r>
    </w:p>
    <w:p w14:paraId="343E2AFD" w14:textId="51D91200" w:rsidR="00C508AB" w:rsidRDefault="00C508AB">
      <w:pPr>
        <w:pStyle w:val="TijeloA"/>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prikupljanje informacija o tržišnim cijenama</w:t>
      </w:r>
    </w:p>
    <w:p w14:paraId="4FDADBAB" w14:textId="3CB7F5FE" w:rsidR="00C508AB" w:rsidRDefault="00C508AB">
      <w:pPr>
        <w:pStyle w:val="TijeloA"/>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pregled javno dostupnih cjenika, kataloga i internetskih stranica</w:t>
      </w:r>
    </w:p>
    <w:p w14:paraId="4C7BED1F" w14:textId="68219B86" w:rsidR="00C508AB" w:rsidRPr="00107783" w:rsidRDefault="00C508AB" w:rsidP="00C508AB">
      <w:pPr>
        <w:pStyle w:val="TijeloA"/>
        <w:numPr>
          <w:ilvl w:val="0"/>
          <w:numId w:val="1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prikupljanje informacija od gospodarskih subjekata ili drugih relevantnih izvora</w:t>
      </w:r>
    </w:p>
    <w:p w14:paraId="6597C59E" w14:textId="02A3D36D" w:rsidR="00C508AB" w:rsidRDefault="00C508AB"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(3) Podaci prikupljeni analizom tržišta </w:t>
      </w:r>
      <w:r w:rsidR="00482CDD">
        <w:rPr>
          <w:rFonts w:ascii="Arial" w:eastAsia="Times New Roman" w:hAnsi="Arial" w:cs="Arial"/>
          <w:color w:val="auto"/>
          <w:sz w:val="24"/>
          <w:szCs w:val="24"/>
        </w:rPr>
        <w:t xml:space="preserve">dokumentiraju se i prilažu Zahtjevu za </w:t>
      </w:r>
      <w:r w:rsidR="00107783">
        <w:rPr>
          <w:rFonts w:ascii="Arial" w:eastAsia="Times New Roman" w:hAnsi="Arial" w:cs="Arial"/>
          <w:color w:val="auto"/>
          <w:sz w:val="24"/>
          <w:szCs w:val="24"/>
        </w:rPr>
        <w:t>početak postupka jednostavne nabave.</w:t>
      </w:r>
    </w:p>
    <w:p w14:paraId="41EE886A" w14:textId="77777777" w:rsidR="00482CDD" w:rsidRDefault="00482CDD"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107C2C7D" w14:textId="77777777" w:rsidR="00482CDD" w:rsidRDefault="00482CDD"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2E28A55D" w14:textId="61F2A595" w:rsidR="00482CDD" w:rsidRDefault="00482CDD"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b/>
          <w:bCs/>
          <w:color w:val="auto"/>
          <w:sz w:val="24"/>
          <w:szCs w:val="24"/>
        </w:rPr>
      </w:pPr>
      <w:r w:rsidRPr="00482CDD">
        <w:rPr>
          <w:rFonts w:ascii="Arial" w:eastAsia="Times New Roman" w:hAnsi="Arial" w:cs="Arial"/>
          <w:b/>
          <w:bCs/>
          <w:color w:val="auto"/>
          <w:sz w:val="24"/>
          <w:szCs w:val="24"/>
        </w:rPr>
        <w:t xml:space="preserve">VIII. </w:t>
      </w:r>
      <w:r w:rsidRPr="00482CDD">
        <w:rPr>
          <w:rFonts w:ascii="Arial" w:eastAsia="Times New Roman" w:hAnsi="Arial" w:cs="Arial"/>
          <w:b/>
          <w:bCs/>
          <w:color w:val="auto"/>
          <w:sz w:val="24"/>
          <w:szCs w:val="24"/>
        </w:rPr>
        <w:tab/>
        <w:t>POSTUPCI JEDNOSTAVNE NABAVE</w:t>
      </w:r>
    </w:p>
    <w:p w14:paraId="580A011A" w14:textId="77777777" w:rsidR="00107783" w:rsidRDefault="00107783" w:rsidP="00C508AB">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b/>
          <w:bCs/>
          <w:color w:val="auto"/>
          <w:sz w:val="24"/>
          <w:szCs w:val="24"/>
        </w:rPr>
      </w:pPr>
    </w:p>
    <w:p w14:paraId="45E6BB06" w14:textId="51EFE0FD" w:rsidR="00482CDD" w:rsidRPr="00107783" w:rsidRDefault="00482CDD" w:rsidP="00482CD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107783">
        <w:rPr>
          <w:rFonts w:ascii="Arial" w:eastAsia="Times New Roman" w:hAnsi="Arial" w:cs="Arial"/>
          <w:b/>
          <w:bCs/>
          <w:color w:val="auto"/>
          <w:sz w:val="24"/>
          <w:szCs w:val="24"/>
        </w:rPr>
        <w:t>Članak 11.</w:t>
      </w:r>
    </w:p>
    <w:p w14:paraId="5D3CC6FA" w14:textId="77777777" w:rsidR="00482CDD" w:rsidRDefault="00482CDD" w:rsidP="00482CD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p>
    <w:p w14:paraId="419FE627" w14:textId="2C35FE88" w:rsidR="00482CDD" w:rsidRDefault="00482CDD" w:rsidP="00482CD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(1) Postupci jednostavne nabave i njihova provedba razlikuju se s obzirom na procijenjenu vrijednost jednostavne nabave kako slijedi:</w:t>
      </w:r>
    </w:p>
    <w:p w14:paraId="227368F0" w14:textId="77777777" w:rsidR="00904027" w:rsidRDefault="00904027" w:rsidP="00482CD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765447E8" w14:textId="3F60743D" w:rsidR="00482CDD" w:rsidRDefault="00482CDD">
      <w:pPr>
        <w:pStyle w:val="TijeloA"/>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postupci nabave čija je procijenjena vrijednost </w:t>
      </w:r>
      <w:r w:rsidRPr="005F359D">
        <w:rPr>
          <w:rFonts w:ascii="Arial" w:eastAsia="Times New Roman" w:hAnsi="Arial" w:cs="Arial"/>
          <w:b/>
          <w:bCs/>
          <w:color w:val="auto"/>
          <w:sz w:val="24"/>
          <w:szCs w:val="24"/>
        </w:rPr>
        <w:t>manja od 5.000,00 eura</w:t>
      </w:r>
      <w:r>
        <w:rPr>
          <w:rFonts w:ascii="Arial" w:eastAsia="Times New Roman" w:hAnsi="Arial" w:cs="Arial"/>
          <w:color w:val="auto"/>
          <w:sz w:val="24"/>
          <w:szCs w:val="24"/>
        </w:rPr>
        <w:t xml:space="preserve"> – postupci izravnog ugovaranja</w:t>
      </w:r>
    </w:p>
    <w:p w14:paraId="3A8D46A1" w14:textId="04EBF773" w:rsidR="00482CDD" w:rsidRDefault="00482CDD">
      <w:pPr>
        <w:pStyle w:val="TijeloA"/>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lastRenderedPageBreak/>
        <w:t xml:space="preserve">postupci nabave čija je procijenjena vrijednost </w:t>
      </w:r>
      <w:r w:rsidRPr="005F359D">
        <w:rPr>
          <w:rFonts w:ascii="Arial" w:eastAsia="Times New Roman" w:hAnsi="Arial" w:cs="Arial"/>
          <w:b/>
          <w:bCs/>
          <w:color w:val="auto"/>
          <w:sz w:val="24"/>
          <w:szCs w:val="24"/>
        </w:rPr>
        <w:t xml:space="preserve">jednaka ili veća od 5.000,00 eura, a manja ili jednaka 15.000,00 eura </w:t>
      </w:r>
      <w:r>
        <w:rPr>
          <w:rFonts w:ascii="Arial" w:eastAsia="Times New Roman" w:hAnsi="Arial" w:cs="Arial"/>
          <w:color w:val="auto"/>
          <w:sz w:val="24"/>
          <w:szCs w:val="24"/>
        </w:rPr>
        <w:t>– postupci nabave s pozivom odabranim gospodarskim subjektima</w:t>
      </w:r>
    </w:p>
    <w:p w14:paraId="43CAFD5E" w14:textId="2CFDDAC3" w:rsidR="00482CDD" w:rsidRDefault="00482CDD">
      <w:pPr>
        <w:pStyle w:val="TijeloA"/>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postupci nabave čija je procijenjena vrijednost </w:t>
      </w:r>
      <w:r w:rsidRPr="005F359D">
        <w:rPr>
          <w:rFonts w:ascii="Arial" w:eastAsia="Times New Roman" w:hAnsi="Arial" w:cs="Arial"/>
          <w:b/>
          <w:bCs/>
          <w:color w:val="auto"/>
          <w:sz w:val="24"/>
          <w:szCs w:val="24"/>
        </w:rPr>
        <w:t xml:space="preserve">veća od 15.000,00 eura, a manja ili jednaka 25.000,00 eura </w:t>
      </w:r>
      <w:r>
        <w:rPr>
          <w:rFonts w:ascii="Arial" w:eastAsia="Times New Roman" w:hAnsi="Arial" w:cs="Arial"/>
          <w:color w:val="auto"/>
          <w:sz w:val="24"/>
          <w:szCs w:val="24"/>
        </w:rPr>
        <w:t xml:space="preserve">za nabavu </w:t>
      </w:r>
      <w:r w:rsidRPr="005F359D">
        <w:rPr>
          <w:rFonts w:ascii="Arial" w:eastAsia="Times New Roman" w:hAnsi="Arial" w:cs="Arial"/>
          <w:b/>
          <w:bCs/>
          <w:color w:val="auto"/>
          <w:sz w:val="24"/>
          <w:szCs w:val="24"/>
        </w:rPr>
        <w:t>rob</w:t>
      </w:r>
      <w:r w:rsidR="00107783">
        <w:rPr>
          <w:rFonts w:ascii="Arial" w:eastAsia="Times New Roman" w:hAnsi="Arial" w:cs="Arial"/>
          <w:b/>
          <w:bCs/>
          <w:color w:val="auto"/>
          <w:sz w:val="24"/>
          <w:szCs w:val="24"/>
        </w:rPr>
        <w:t xml:space="preserve">a </w:t>
      </w:r>
      <w:r w:rsidRPr="005F359D">
        <w:rPr>
          <w:rFonts w:ascii="Arial" w:eastAsia="Times New Roman" w:hAnsi="Arial" w:cs="Arial"/>
          <w:b/>
          <w:bCs/>
          <w:color w:val="auto"/>
          <w:sz w:val="24"/>
          <w:szCs w:val="24"/>
        </w:rPr>
        <w:t>i usluga</w:t>
      </w:r>
      <w:r>
        <w:rPr>
          <w:rFonts w:ascii="Arial" w:eastAsia="Times New Roman" w:hAnsi="Arial" w:cs="Arial"/>
          <w:color w:val="auto"/>
          <w:sz w:val="24"/>
          <w:szCs w:val="24"/>
        </w:rPr>
        <w:t xml:space="preserve">, </w:t>
      </w:r>
      <w:r w:rsidR="005F359D">
        <w:rPr>
          <w:rFonts w:ascii="Arial" w:eastAsia="Times New Roman" w:hAnsi="Arial" w:cs="Arial"/>
          <w:color w:val="auto"/>
          <w:sz w:val="24"/>
          <w:szCs w:val="24"/>
        </w:rPr>
        <w:t xml:space="preserve">odnosno </w:t>
      </w:r>
      <w:r w:rsidR="005F359D" w:rsidRPr="005F359D">
        <w:rPr>
          <w:rFonts w:ascii="Arial" w:eastAsia="Times New Roman" w:hAnsi="Arial" w:cs="Arial"/>
          <w:b/>
          <w:bCs/>
          <w:color w:val="auto"/>
          <w:sz w:val="24"/>
          <w:szCs w:val="24"/>
        </w:rPr>
        <w:t>manj</w:t>
      </w:r>
      <w:r w:rsidR="00904027">
        <w:rPr>
          <w:rFonts w:ascii="Arial" w:eastAsia="Times New Roman" w:hAnsi="Arial" w:cs="Arial"/>
          <w:b/>
          <w:bCs/>
          <w:color w:val="auto"/>
          <w:sz w:val="24"/>
          <w:szCs w:val="24"/>
        </w:rPr>
        <w:t xml:space="preserve">a </w:t>
      </w:r>
      <w:r w:rsidR="005F359D" w:rsidRPr="005F359D">
        <w:rPr>
          <w:rFonts w:ascii="Arial" w:eastAsia="Times New Roman" w:hAnsi="Arial" w:cs="Arial"/>
          <w:b/>
          <w:bCs/>
          <w:color w:val="auto"/>
          <w:sz w:val="24"/>
          <w:szCs w:val="24"/>
        </w:rPr>
        <w:t>ili jednak</w:t>
      </w:r>
      <w:r w:rsidR="00904027">
        <w:rPr>
          <w:rFonts w:ascii="Arial" w:eastAsia="Times New Roman" w:hAnsi="Arial" w:cs="Arial"/>
          <w:b/>
          <w:bCs/>
          <w:color w:val="auto"/>
          <w:sz w:val="24"/>
          <w:szCs w:val="24"/>
        </w:rPr>
        <w:t xml:space="preserve">a </w:t>
      </w:r>
      <w:r w:rsidR="005F359D" w:rsidRPr="005F359D">
        <w:rPr>
          <w:rFonts w:ascii="Arial" w:eastAsia="Times New Roman" w:hAnsi="Arial" w:cs="Arial"/>
          <w:b/>
          <w:bCs/>
          <w:color w:val="auto"/>
          <w:sz w:val="24"/>
          <w:szCs w:val="24"/>
        </w:rPr>
        <w:t>45.000,00 eura</w:t>
      </w:r>
      <w:r w:rsidR="005F359D">
        <w:rPr>
          <w:rFonts w:ascii="Arial" w:eastAsia="Times New Roman" w:hAnsi="Arial" w:cs="Arial"/>
          <w:color w:val="auto"/>
          <w:sz w:val="24"/>
          <w:szCs w:val="24"/>
        </w:rPr>
        <w:t xml:space="preserve"> za </w:t>
      </w:r>
      <w:r w:rsidR="005F359D" w:rsidRPr="005F359D">
        <w:rPr>
          <w:rFonts w:ascii="Arial" w:eastAsia="Times New Roman" w:hAnsi="Arial" w:cs="Arial"/>
          <w:b/>
          <w:bCs/>
          <w:color w:val="auto"/>
          <w:sz w:val="24"/>
          <w:szCs w:val="24"/>
        </w:rPr>
        <w:t>nabavu radova</w:t>
      </w:r>
      <w:r w:rsidR="005F359D">
        <w:rPr>
          <w:rFonts w:ascii="Arial" w:eastAsia="Times New Roman" w:hAnsi="Arial" w:cs="Arial"/>
          <w:color w:val="auto"/>
          <w:sz w:val="24"/>
          <w:szCs w:val="24"/>
        </w:rPr>
        <w:t xml:space="preserve"> – postupci nabave u modulu EOJN RH s </w:t>
      </w:r>
      <w:r w:rsidR="00904027">
        <w:rPr>
          <w:rFonts w:ascii="Arial" w:eastAsia="Times New Roman" w:hAnsi="Arial" w:cs="Arial"/>
          <w:color w:val="auto"/>
          <w:sz w:val="24"/>
          <w:szCs w:val="24"/>
        </w:rPr>
        <w:t>pozivom odabranim gospodarskim subjektima</w:t>
      </w:r>
    </w:p>
    <w:p w14:paraId="25AD292C" w14:textId="77777777" w:rsidR="005F359D" w:rsidRDefault="005F359D">
      <w:pPr>
        <w:pStyle w:val="TijeloA"/>
        <w:numPr>
          <w:ilvl w:val="0"/>
          <w:numId w:val="1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postupci nabave čija je procijenjena vrijednost </w:t>
      </w:r>
      <w:r w:rsidRPr="005F359D">
        <w:rPr>
          <w:rFonts w:ascii="Arial" w:eastAsia="Times New Roman" w:hAnsi="Arial" w:cs="Arial"/>
          <w:b/>
          <w:bCs/>
          <w:color w:val="auto"/>
          <w:sz w:val="24"/>
          <w:szCs w:val="24"/>
        </w:rPr>
        <w:t>veća od 25.000,00 eura</w:t>
      </w:r>
      <w:r>
        <w:rPr>
          <w:rFonts w:ascii="Arial" w:eastAsia="Times New Roman" w:hAnsi="Arial" w:cs="Arial"/>
          <w:color w:val="auto"/>
          <w:sz w:val="24"/>
          <w:szCs w:val="24"/>
        </w:rPr>
        <w:t xml:space="preserve"> i </w:t>
      </w:r>
      <w:r w:rsidRPr="005F359D">
        <w:rPr>
          <w:rFonts w:ascii="Arial" w:eastAsia="Times New Roman" w:hAnsi="Arial" w:cs="Arial"/>
          <w:b/>
          <w:bCs/>
          <w:color w:val="auto"/>
          <w:sz w:val="24"/>
          <w:szCs w:val="24"/>
        </w:rPr>
        <w:t>manja od 50.000,00 eura</w:t>
      </w:r>
      <w:r>
        <w:rPr>
          <w:rFonts w:ascii="Arial" w:eastAsia="Times New Roman" w:hAnsi="Arial" w:cs="Arial"/>
          <w:color w:val="auto"/>
          <w:sz w:val="24"/>
          <w:szCs w:val="24"/>
        </w:rPr>
        <w:t xml:space="preserve"> za nabavu </w:t>
      </w:r>
      <w:r w:rsidRPr="005F359D">
        <w:rPr>
          <w:rFonts w:ascii="Arial" w:eastAsia="Times New Roman" w:hAnsi="Arial" w:cs="Arial"/>
          <w:b/>
          <w:bCs/>
          <w:color w:val="auto"/>
          <w:sz w:val="24"/>
          <w:szCs w:val="24"/>
        </w:rPr>
        <w:t>robe i usluga</w:t>
      </w:r>
      <w:r>
        <w:rPr>
          <w:rFonts w:ascii="Arial" w:eastAsia="Times New Roman" w:hAnsi="Arial" w:cs="Arial"/>
          <w:color w:val="auto"/>
          <w:sz w:val="24"/>
          <w:szCs w:val="24"/>
        </w:rPr>
        <w:t>, odnosno</w:t>
      </w:r>
      <w:r>
        <w:rPr>
          <w:rFonts w:ascii="Arial" w:eastAsia="Times New Roman" w:hAnsi="Arial" w:cs="Arial"/>
          <w:b/>
          <w:bCs/>
          <w:color w:val="auto"/>
          <w:sz w:val="24"/>
          <w:szCs w:val="24"/>
        </w:rPr>
        <w:t xml:space="preserve"> veće od 45.000,00 eura i manje od 100.000,00 eura </w:t>
      </w:r>
      <w:r>
        <w:rPr>
          <w:rFonts w:ascii="Arial" w:eastAsia="Times New Roman" w:hAnsi="Arial" w:cs="Arial"/>
          <w:color w:val="auto"/>
          <w:sz w:val="24"/>
          <w:szCs w:val="24"/>
        </w:rPr>
        <w:t xml:space="preserve">za </w:t>
      </w:r>
      <w:r>
        <w:rPr>
          <w:rFonts w:ascii="Arial" w:eastAsia="Times New Roman" w:hAnsi="Arial" w:cs="Arial"/>
          <w:b/>
          <w:bCs/>
          <w:color w:val="auto"/>
          <w:sz w:val="24"/>
          <w:szCs w:val="24"/>
        </w:rPr>
        <w:t xml:space="preserve">nabavu radova – </w:t>
      </w:r>
      <w:r>
        <w:rPr>
          <w:rFonts w:ascii="Arial" w:eastAsia="Times New Roman" w:hAnsi="Arial" w:cs="Arial"/>
          <w:color w:val="auto"/>
          <w:sz w:val="24"/>
          <w:szCs w:val="24"/>
        </w:rPr>
        <w:t>postupci nabave u modulu EOJN RH s obveznom javnom objavom.</w:t>
      </w:r>
    </w:p>
    <w:p w14:paraId="77DAFD69" w14:textId="7F115492"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p>
    <w:p w14:paraId="16EB4C19" w14:textId="77777777" w:rsidR="00107783" w:rsidRDefault="00107783"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p>
    <w:p w14:paraId="61B816D2" w14:textId="4025536C"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5F359D">
        <w:rPr>
          <w:rFonts w:ascii="Arial" w:eastAsia="Times New Roman" w:hAnsi="Arial" w:cs="Arial"/>
          <w:b/>
          <w:bCs/>
          <w:color w:val="auto"/>
          <w:sz w:val="24"/>
          <w:szCs w:val="24"/>
        </w:rPr>
        <w:t>1. Postupci procijenjene vrijednosti manje od 5.000,00 eura</w:t>
      </w:r>
    </w:p>
    <w:p w14:paraId="56861D40" w14:textId="77777777"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1D3F124D" w14:textId="3EC4E264"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Članak 12.</w:t>
      </w:r>
    </w:p>
    <w:p w14:paraId="5E3164D3" w14:textId="77777777"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1FBDA0E4" w14:textId="59FCB7B8"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(1) Postupak jednostavne nabave procijenjene vrijednosti manje od </w:t>
      </w:r>
      <w:r w:rsidRPr="00107783">
        <w:rPr>
          <w:rFonts w:ascii="Arial" w:eastAsia="Times New Roman" w:hAnsi="Arial" w:cs="Arial"/>
          <w:b/>
          <w:bCs/>
          <w:color w:val="auto"/>
          <w:sz w:val="24"/>
          <w:szCs w:val="24"/>
        </w:rPr>
        <w:t>5.000,00 eura</w:t>
      </w:r>
      <w:r>
        <w:rPr>
          <w:rFonts w:ascii="Arial" w:eastAsia="Times New Roman" w:hAnsi="Arial" w:cs="Arial"/>
          <w:color w:val="auto"/>
          <w:sz w:val="24"/>
          <w:szCs w:val="24"/>
        </w:rPr>
        <w:t xml:space="preserve"> provodi se izdavanjem narudžbenice, odnosno sklapanjem ugovora s jednim gospodarskim subjektom po vlastitom izboru na temelju jedne dostavljene ponude.</w:t>
      </w:r>
    </w:p>
    <w:p w14:paraId="40056C79" w14:textId="77777777"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958AB82" w14:textId="72D1FEAE" w:rsidR="005F359D" w:rsidRDefault="005F359D"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Narudžbenicu izdaje i potpisuje odgovorna osoba Naručitelja (direktor)</w:t>
      </w:r>
      <w:r w:rsidR="001D3A97">
        <w:rPr>
          <w:rFonts w:ascii="Arial" w:eastAsia="Times New Roman" w:hAnsi="Arial" w:cs="Arial"/>
          <w:color w:val="auto"/>
          <w:sz w:val="24"/>
          <w:szCs w:val="24"/>
        </w:rPr>
        <w:t>.</w:t>
      </w:r>
    </w:p>
    <w:p w14:paraId="76368CDF" w14:textId="77777777" w:rsidR="001D3A97" w:rsidRDefault="001D3A97"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A0C4ED4" w14:textId="4AA90C9D" w:rsidR="001D3A97" w:rsidRDefault="001D3A97"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(3) Narudžbenica sadrži podatke o: tijelu koje izdaje narudžbenicu, vrsti roba/radova/usluga koje se nabavljaju uz detaljnu specifikaciju jedinica mjere, količina, jediničnih i ukupnih cijena te gospodarskom subjektu.</w:t>
      </w:r>
    </w:p>
    <w:p w14:paraId="41214DAE" w14:textId="77777777" w:rsidR="001D3A97" w:rsidRDefault="001D3A97"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CF1C049" w14:textId="1B680210" w:rsidR="001D3A97" w:rsidRDefault="001D3A97"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(4) Naručitelj je obvezan voditi evidenciju o izdanim narudžbenicama za nabavu roba, radova i usluga procijenjene vrijednosti manje od 5.000,00 eura.</w:t>
      </w:r>
    </w:p>
    <w:p w14:paraId="1AE30893" w14:textId="77777777" w:rsidR="001D3A97" w:rsidRDefault="001D3A97"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7D6721C5" w14:textId="77777777" w:rsidR="001D3A97" w:rsidRDefault="001D3A97" w:rsidP="005F359D">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177224A" w14:textId="6C68AFDC"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2. Postupci procijenjene vrijednosti od 5.000,00 eura do 15.000,00 eura</w:t>
      </w:r>
    </w:p>
    <w:p w14:paraId="4438B08C" w14:textId="77777777"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35F17D7C" w14:textId="77B2597B"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r>
        <w:rPr>
          <w:rFonts w:ascii="Arial" w:eastAsia="Times New Roman" w:hAnsi="Arial" w:cs="Arial"/>
          <w:b/>
          <w:bCs/>
          <w:color w:val="auto"/>
          <w:sz w:val="24"/>
          <w:szCs w:val="24"/>
        </w:rPr>
        <w:t>Članak 13.</w:t>
      </w:r>
    </w:p>
    <w:p w14:paraId="2B68E748" w14:textId="77777777"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p>
    <w:p w14:paraId="5590420F" w14:textId="4402CDF0"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(1) Postupak jednostavne nabave procijenjene vrijednosti jednake ili veće od 5.000,00 eura, a manje ili jednake 15.000,00 eura započinje slanjem poziva na dostavu ponude na adresu jednom ili više gospodarskih subjekata (najmanje tri gospodarska subjekta), za koje postoje saznanja da obavljaju djelatnost vezanu uz predmet nabave, na dokaziv način (elektroničkom poštom, putem ovlaštenog pružatelja poštanskih usluga, neposrednom dostavom, potvrda primitka e-mail-a i dr.)</w:t>
      </w:r>
    </w:p>
    <w:p w14:paraId="281640CA" w14:textId="77777777"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6684703" w14:textId="0090D979"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Ponude se zaprimaju, otvaraju, pregledavaju i ocjenjuju sukladno članku</w:t>
      </w:r>
      <w:r w:rsidR="00107783">
        <w:rPr>
          <w:rFonts w:ascii="Arial" w:eastAsia="Times New Roman" w:hAnsi="Arial" w:cs="Arial"/>
          <w:color w:val="auto"/>
          <w:sz w:val="24"/>
          <w:szCs w:val="24"/>
        </w:rPr>
        <w:t xml:space="preserve"> 25. </w:t>
      </w:r>
      <w:r>
        <w:rPr>
          <w:rFonts w:ascii="Arial" w:eastAsia="Times New Roman" w:hAnsi="Arial" w:cs="Arial"/>
          <w:color w:val="auto"/>
          <w:sz w:val="24"/>
          <w:szCs w:val="24"/>
        </w:rPr>
        <w:t>ovoga Pravilnika.</w:t>
      </w:r>
    </w:p>
    <w:p w14:paraId="6E1FE6E2" w14:textId="77777777"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D2F069F" w14:textId="6511D6F4" w:rsidR="001D3A97" w:rsidRDefault="001D3A9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(3) Rok za dostavu ponuda mora biti primjeren predmetu nabave i ne smije biti kraći od 5 dana </w:t>
      </w:r>
      <w:r w:rsidRPr="00904027">
        <w:rPr>
          <w:rFonts w:ascii="Arial" w:eastAsia="Times New Roman" w:hAnsi="Arial" w:cs="Arial"/>
          <w:color w:val="auto"/>
          <w:sz w:val="24"/>
          <w:szCs w:val="24"/>
        </w:rPr>
        <w:t xml:space="preserve">niti duži od 10 dana </w:t>
      </w:r>
      <w:r>
        <w:rPr>
          <w:rFonts w:ascii="Arial" w:eastAsia="Times New Roman" w:hAnsi="Arial" w:cs="Arial"/>
          <w:color w:val="auto"/>
          <w:sz w:val="24"/>
          <w:szCs w:val="24"/>
        </w:rPr>
        <w:t xml:space="preserve">od dostavljenog Poziva na dostavu ponude. </w:t>
      </w:r>
    </w:p>
    <w:p w14:paraId="416CE20C" w14:textId="77777777"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7D2581E4" w14:textId="4EAAFADB"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(4) Za odabir ponude dovoljna je jedna (1) pristigla ponuda koja udovoljava svim traženim uvjetima </w:t>
      </w:r>
      <w:r w:rsidR="00107783">
        <w:rPr>
          <w:rFonts w:ascii="Arial" w:eastAsia="Times New Roman" w:hAnsi="Arial" w:cs="Arial"/>
          <w:color w:val="auto"/>
          <w:sz w:val="24"/>
          <w:szCs w:val="24"/>
        </w:rPr>
        <w:t>N</w:t>
      </w:r>
      <w:r>
        <w:rPr>
          <w:rFonts w:ascii="Arial" w:eastAsia="Times New Roman" w:hAnsi="Arial" w:cs="Arial"/>
          <w:color w:val="auto"/>
          <w:sz w:val="24"/>
          <w:szCs w:val="24"/>
        </w:rPr>
        <w:t>aručitelja.</w:t>
      </w:r>
    </w:p>
    <w:p w14:paraId="75E5C691" w14:textId="77777777"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949FC2B" w14:textId="057361D3"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(5) Jednostavna nabava procijenjene vrijednosti jednake ili veće od 5.000,00 eura, a manje ili jednake 15.000,00 eura provodi se zaključivanjem Ugovora s odabranim gospodarskim subjektom.</w:t>
      </w:r>
    </w:p>
    <w:p w14:paraId="613E712C" w14:textId="77777777"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168495AE" w14:textId="0D1D84FB"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(6) Ugovor potpisuje direktor.</w:t>
      </w:r>
    </w:p>
    <w:p w14:paraId="08C263FD" w14:textId="77777777" w:rsidR="00435D50" w:rsidRDefault="00435D50"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5F488B85" w14:textId="77777777" w:rsidR="00904027" w:rsidRDefault="00904027" w:rsidP="001D3A9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4343ABF4" w14:textId="643AA16D"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 xml:space="preserve">3. Postupci procijenjene vrijednosti veće od </w:t>
      </w:r>
      <w:r w:rsidR="00904027" w:rsidRPr="005F359D">
        <w:rPr>
          <w:rFonts w:ascii="Arial" w:eastAsia="Times New Roman" w:hAnsi="Arial" w:cs="Arial"/>
          <w:b/>
          <w:bCs/>
          <w:color w:val="auto"/>
          <w:sz w:val="24"/>
          <w:szCs w:val="24"/>
        </w:rPr>
        <w:t>15.000,00 eura, a manj</w:t>
      </w:r>
      <w:r w:rsidR="00904027">
        <w:rPr>
          <w:rFonts w:ascii="Arial" w:eastAsia="Times New Roman" w:hAnsi="Arial" w:cs="Arial"/>
          <w:b/>
          <w:bCs/>
          <w:color w:val="auto"/>
          <w:sz w:val="24"/>
          <w:szCs w:val="24"/>
        </w:rPr>
        <w:t>e</w:t>
      </w:r>
      <w:r w:rsidR="00904027" w:rsidRPr="005F359D">
        <w:rPr>
          <w:rFonts w:ascii="Arial" w:eastAsia="Times New Roman" w:hAnsi="Arial" w:cs="Arial"/>
          <w:b/>
          <w:bCs/>
          <w:color w:val="auto"/>
          <w:sz w:val="24"/>
          <w:szCs w:val="24"/>
        </w:rPr>
        <w:t xml:space="preserve"> ili jednak</w:t>
      </w:r>
      <w:r w:rsidR="00904027">
        <w:rPr>
          <w:rFonts w:ascii="Arial" w:eastAsia="Times New Roman" w:hAnsi="Arial" w:cs="Arial"/>
          <w:b/>
          <w:bCs/>
          <w:color w:val="auto"/>
          <w:sz w:val="24"/>
          <w:szCs w:val="24"/>
        </w:rPr>
        <w:t>e</w:t>
      </w:r>
      <w:r w:rsidR="00904027" w:rsidRPr="005F359D">
        <w:rPr>
          <w:rFonts w:ascii="Arial" w:eastAsia="Times New Roman" w:hAnsi="Arial" w:cs="Arial"/>
          <w:b/>
          <w:bCs/>
          <w:color w:val="auto"/>
          <w:sz w:val="24"/>
          <w:szCs w:val="24"/>
        </w:rPr>
        <w:t xml:space="preserve"> </w:t>
      </w:r>
      <w:r w:rsidR="00107783">
        <w:rPr>
          <w:rFonts w:ascii="Arial" w:eastAsia="Times New Roman" w:hAnsi="Arial" w:cs="Arial"/>
          <w:b/>
          <w:bCs/>
          <w:color w:val="auto"/>
          <w:sz w:val="24"/>
          <w:szCs w:val="24"/>
        </w:rPr>
        <w:t xml:space="preserve">od </w:t>
      </w:r>
      <w:r w:rsidR="00904027" w:rsidRPr="005F359D">
        <w:rPr>
          <w:rFonts w:ascii="Arial" w:eastAsia="Times New Roman" w:hAnsi="Arial" w:cs="Arial"/>
          <w:b/>
          <w:bCs/>
          <w:color w:val="auto"/>
          <w:sz w:val="24"/>
          <w:szCs w:val="24"/>
        </w:rPr>
        <w:t xml:space="preserve">25.000,00 eura </w:t>
      </w:r>
      <w:r w:rsidR="00904027">
        <w:rPr>
          <w:rFonts w:ascii="Arial" w:eastAsia="Times New Roman" w:hAnsi="Arial" w:cs="Arial"/>
          <w:color w:val="auto"/>
          <w:sz w:val="24"/>
          <w:szCs w:val="24"/>
        </w:rPr>
        <w:t xml:space="preserve">za nabavu </w:t>
      </w:r>
      <w:r w:rsidR="00904027" w:rsidRPr="005F359D">
        <w:rPr>
          <w:rFonts w:ascii="Arial" w:eastAsia="Times New Roman" w:hAnsi="Arial" w:cs="Arial"/>
          <w:b/>
          <w:bCs/>
          <w:color w:val="auto"/>
          <w:sz w:val="24"/>
          <w:szCs w:val="24"/>
        </w:rPr>
        <w:t>rob</w:t>
      </w:r>
      <w:r w:rsidR="00904027">
        <w:rPr>
          <w:rFonts w:ascii="Arial" w:eastAsia="Times New Roman" w:hAnsi="Arial" w:cs="Arial"/>
          <w:b/>
          <w:bCs/>
          <w:color w:val="auto"/>
          <w:sz w:val="24"/>
          <w:szCs w:val="24"/>
        </w:rPr>
        <w:t>a</w:t>
      </w:r>
      <w:r w:rsidR="00904027" w:rsidRPr="005F359D">
        <w:rPr>
          <w:rFonts w:ascii="Arial" w:eastAsia="Times New Roman" w:hAnsi="Arial" w:cs="Arial"/>
          <w:b/>
          <w:bCs/>
          <w:color w:val="auto"/>
          <w:sz w:val="24"/>
          <w:szCs w:val="24"/>
        </w:rPr>
        <w:t xml:space="preserve"> i usluga</w:t>
      </w:r>
      <w:r w:rsidR="00904027">
        <w:rPr>
          <w:rFonts w:ascii="Arial" w:eastAsia="Times New Roman" w:hAnsi="Arial" w:cs="Arial"/>
          <w:color w:val="auto"/>
          <w:sz w:val="24"/>
          <w:szCs w:val="24"/>
        </w:rPr>
        <w:t xml:space="preserve">, odnosno </w:t>
      </w:r>
      <w:r w:rsidR="00904027" w:rsidRPr="005F359D">
        <w:rPr>
          <w:rFonts w:ascii="Arial" w:eastAsia="Times New Roman" w:hAnsi="Arial" w:cs="Arial"/>
          <w:b/>
          <w:bCs/>
          <w:color w:val="auto"/>
          <w:sz w:val="24"/>
          <w:szCs w:val="24"/>
        </w:rPr>
        <w:t>manj</w:t>
      </w:r>
      <w:r w:rsidR="00904027">
        <w:rPr>
          <w:rFonts w:ascii="Arial" w:eastAsia="Times New Roman" w:hAnsi="Arial" w:cs="Arial"/>
          <w:b/>
          <w:bCs/>
          <w:color w:val="auto"/>
          <w:sz w:val="24"/>
          <w:szCs w:val="24"/>
        </w:rPr>
        <w:t xml:space="preserve">e </w:t>
      </w:r>
      <w:r w:rsidR="00904027" w:rsidRPr="005F359D">
        <w:rPr>
          <w:rFonts w:ascii="Arial" w:eastAsia="Times New Roman" w:hAnsi="Arial" w:cs="Arial"/>
          <w:b/>
          <w:bCs/>
          <w:color w:val="auto"/>
          <w:sz w:val="24"/>
          <w:szCs w:val="24"/>
        </w:rPr>
        <w:t>ili jednak</w:t>
      </w:r>
      <w:r w:rsidR="00904027">
        <w:rPr>
          <w:rFonts w:ascii="Arial" w:eastAsia="Times New Roman" w:hAnsi="Arial" w:cs="Arial"/>
          <w:b/>
          <w:bCs/>
          <w:color w:val="auto"/>
          <w:sz w:val="24"/>
          <w:szCs w:val="24"/>
        </w:rPr>
        <w:t xml:space="preserve">e </w:t>
      </w:r>
      <w:r w:rsidR="00904027" w:rsidRPr="005F359D">
        <w:rPr>
          <w:rFonts w:ascii="Arial" w:eastAsia="Times New Roman" w:hAnsi="Arial" w:cs="Arial"/>
          <w:b/>
          <w:bCs/>
          <w:color w:val="auto"/>
          <w:sz w:val="24"/>
          <w:szCs w:val="24"/>
        </w:rPr>
        <w:t>45.000,00 eura</w:t>
      </w:r>
      <w:r w:rsidR="00904027">
        <w:rPr>
          <w:rFonts w:ascii="Arial" w:eastAsia="Times New Roman" w:hAnsi="Arial" w:cs="Arial"/>
          <w:color w:val="auto"/>
          <w:sz w:val="24"/>
          <w:szCs w:val="24"/>
        </w:rPr>
        <w:t xml:space="preserve"> za </w:t>
      </w:r>
      <w:r w:rsidR="00904027" w:rsidRPr="005F359D">
        <w:rPr>
          <w:rFonts w:ascii="Arial" w:eastAsia="Times New Roman" w:hAnsi="Arial" w:cs="Arial"/>
          <w:b/>
          <w:bCs/>
          <w:color w:val="auto"/>
          <w:sz w:val="24"/>
          <w:szCs w:val="24"/>
        </w:rPr>
        <w:t>nabavu radova</w:t>
      </w:r>
    </w:p>
    <w:p w14:paraId="054092CF" w14:textId="77777777"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304B3EBA" w14:textId="6E99BE20"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Članak 14.</w:t>
      </w:r>
    </w:p>
    <w:p w14:paraId="2A0A5102" w14:textId="77777777"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70B35C03" w14:textId="040E1311"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(1) Postupak jednostavne nabave čija je procijenjena vrijednost </w:t>
      </w:r>
      <w:r w:rsidRPr="00107783">
        <w:rPr>
          <w:rFonts w:ascii="Arial" w:eastAsia="Times New Roman" w:hAnsi="Arial" w:cs="Arial"/>
          <w:b/>
          <w:bCs/>
          <w:color w:val="auto"/>
          <w:sz w:val="24"/>
          <w:szCs w:val="24"/>
        </w:rPr>
        <w:t>veća od</w:t>
      </w:r>
      <w:r>
        <w:rPr>
          <w:rFonts w:ascii="Arial" w:eastAsia="Times New Roman" w:hAnsi="Arial" w:cs="Arial"/>
          <w:color w:val="auto"/>
          <w:sz w:val="24"/>
          <w:szCs w:val="24"/>
        </w:rPr>
        <w:t xml:space="preserve"> </w:t>
      </w:r>
      <w:r w:rsidRPr="00107783">
        <w:rPr>
          <w:rFonts w:ascii="Arial" w:eastAsia="Times New Roman" w:hAnsi="Arial" w:cs="Arial"/>
          <w:b/>
          <w:bCs/>
          <w:color w:val="auto"/>
          <w:sz w:val="24"/>
          <w:szCs w:val="24"/>
        </w:rPr>
        <w:t>15.000,00</w:t>
      </w:r>
      <w:r>
        <w:rPr>
          <w:rFonts w:ascii="Arial" w:eastAsia="Times New Roman" w:hAnsi="Arial" w:cs="Arial"/>
          <w:color w:val="auto"/>
          <w:sz w:val="24"/>
          <w:szCs w:val="24"/>
        </w:rPr>
        <w:t xml:space="preserve"> </w:t>
      </w:r>
      <w:r w:rsidRPr="00107783">
        <w:rPr>
          <w:rFonts w:ascii="Arial" w:eastAsia="Times New Roman" w:hAnsi="Arial" w:cs="Arial"/>
          <w:b/>
          <w:bCs/>
          <w:color w:val="auto"/>
          <w:sz w:val="24"/>
          <w:szCs w:val="24"/>
        </w:rPr>
        <w:t>eura</w:t>
      </w:r>
      <w:r>
        <w:rPr>
          <w:rFonts w:ascii="Arial" w:eastAsia="Times New Roman" w:hAnsi="Arial" w:cs="Arial"/>
          <w:color w:val="auto"/>
          <w:sz w:val="24"/>
          <w:szCs w:val="24"/>
        </w:rPr>
        <w:t>, Naručitelj je sukladno Zakonu obvezan provesti putem modula jednostavne nabave u EOJN RH.</w:t>
      </w:r>
    </w:p>
    <w:p w14:paraId="71D5F515" w14:textId="77777777"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72FFBDD2" w14:textId="278A29FA" w:rsidR="00435D50" w:rsidRDefault="00435D50"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(2) U postupcima jednostavne nabave čija je procijenjena vrijednost </w:t>
      </w:r>
      <w:r w:rsidRPr="00107783">
        <w:rPr>
          <w:rFonts w:ascii="Arial" w:eastAsia="Times New Roman" w:hAnsi="Arial" w:cs="Arial"/>
          <w:b/>
          <w:bCs/>
          <w:color w:val="auto"/>
          <w:sz w:val="24"/>
          <w:szCs w:val="24"/>
        </w:rPr>
        <w:t>veća od 15.000,00 eura</w:t>
      </w:r>
      <w:r>
        <w:rPr>
          <w:rFonts w:ascii="Arial" w:eastAsia="Times New Roman" w:hAnsi="Arial" w:cs="Arial"/>
          <w:color w:val="auto"/>
          <w:sz w:val="24"/>
          <w:szCs w:val="24"/>
        </w:rPr>
        <w:t xml:space="preserve">, a </w:t>
      </w:r>
      <w:r w:rsidRPr="00107783">
        <w:rPr>
          <w:rFonts w:ascii="Arial" w:eastAsia="Times New Roman" w:hAnsi="Arial" w:cs="Arial"/>
          <w:b/>
          <w:bCs/>
          <w:color w:val="auto"/>
          <w:sz w:val="24"/>
          <w:szCs w:val="24"/>
        </w:rPr>
        <w:t>manja ili jednaka 25.000,00 eura za robe i usluge</w:t>
      </w:r>
      <w:r>
        <w:rPr>
          <w:rFonts w:ascii="Arial" w:eastAsia="Times New Roman" w:hAnsi="Arial" w:cs="Arial"/>
          <w:color w:val="auto"/>
          <w:sz w:val="24"/>
          <w:szCs w:val="24"/>
        </w:rPr>
        <w:t xml:space="preserve">, odnosno </w:t>
      </w:r>
      <w:r w:rsidRPr="00107783">
        <w:rPr>
          <w:rFonts w:ascii="Arial" w:eastAsia="Times New Roman" w:hAnsi="Arial" w:cs="Arial"/>
          <w:b/>
          <w:bCs/>
          <w:color w:val="auto"/>
          <w:sz w:val="24"/>
          <w:szCs w:val="24"/>
        </w:rPr>
        <w:t>manja ili jednaka 45.000,00 eura za radove</w:t>
      </w:r>
      <w:r>
        <w:rPr>
          <w:rFonts w:ascii="Arial" w:eastAsia="Times New Roman" w:hAnsi="Arial" w:cs="Arial"/>
          <w:color w:val="auto"/>
          <w:sz w:val="24"/>
          <w:szCs w:val="24"/>
        </w:rPr>
        <w:t>, Naručitelj poziv za dostavu ponuda upućuje</w:t>
      </w:r>
      <w:r w:rsidR="00CD774B">
        <w:rPr>
          <w:rFonts w:ascii="Arial" w:eastAsia="Times New Roman" w:hAnsi="Arial" w:cs="Arial"/>
          <w:color w:val="auto"/>
          <w:sz w:val="24"/>
          <w:szCs w:val="24"/>
        </w:rPr>
        <w:t xml:space="preserve"> jednom ili više gospodarskih subjekata (</w:t>
      </w:r>
      <w:r>
        <w:rPr>
          <w:rFonts w:ascii="Arial" w:eastAsia="Times New Roman" w:hAnsi="Arial" w:cs="Arial"/>
          <w:color w:val="auto"/>
          <w:sz w:val="24"/>
          <w:szCs w:val="24"/>
        </w:rPr>
        <w:t>najmanje tri gospodars</w:t>
      </w:r>
      <w:r w:rsidR="00CD774B">
        <w:rPr>
          <w:rFonts w:ascii="Arial" w:eastAsia="Times New Roman" w:hAnsi="Arial" w:cs="Arial"/>
          <w:color w:val="auto"/>
          <w:sz w:val="24"/>
          <w:szCs w:val="24"/>
        </w:rPr>
        <w:t>ka</w:t>
      </w:r>
      <w:r>
        <w:rPr>
          <w:rFonts w:ascii="Arial" w:eastAsia="Times New Roman" w:hAnsi="Arial" w:cs="Arial"/>
          <w:color w:val="auto"/>
          <w:sz w:val="24"/>
          <w:szCs w:val="24"/>
        </w:rPr>
        <w:t xml:space="preserve"> subjekta</w:t>
      </w:r>
      <w:r w:rsidR="00CD774B">
        <w:rPr>
          <w:rFonts w:ascii="Arial" w:eastAsia="Times New Roman" w:hAnsi="Arial" w:cs="Arial"/>
          <w:color w:val="auto"/>
          <w:sz w:val="24"/>
          <w:szCs w:val="24"/>
        </w:rPr>
        <w:t>) za koje postoje saznanja da obavljaju djelatnost vezanu uz predmet nabave, putem modula jednostavne nabave u EOJN RH, bez obveze javne objave.</w:t>
      </w:r>
    </w:p>
    <w:p w14:paraId="524ABA3E" w14:textId="1307545E" w:rsidR="00435D50" w:rsidRDefault="002B3F8C"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(3) Ovisno o prirodi predmeta nabave i razini tržišnog natjecanja, a uvažavajući načelo učinkovitosti i ekonomičnosti, broj gospodarskih subjekata može biti i manj</w:t>
      </w:r>
      <w:r w:rsidR="00CD774B">
        <w:rPr>
          <w:rFonts w:ascii="Arial" w:eastAsia="Times New Roman" w:hAnsi="Arial" w:cs="Arial"/>
          <w:color w:val="auto"/>
          <w:sz w:val="24"/>
          <w:szCs w:val="24"/>
        </w:rPr>
        <w:t>i</w:t>
      </w:r>
      <w:r>
        <w:rPr>
          <w:rFonts w:ascii="Arial" w:eastAsia="Times New Roman" w:hAnsi="Arial" w:cs="Arial"/>
          <w:color w:val="auto"/>
          <w:sz w:val="24"/>
          <w:szCs w:val="24"/>
        </w:rPr>
        <w:t xml:space="preserve"> od tri (3) uz pisano obrazloženje </w:t>
      </w:r>
      <w:r w:rsidR="00A01EA1" w:rsidRPr="00A01EA1">
        <w:rPr>
          <w:rFonts w:ascii="Arial" w:eastAsia="Times New Roman" w:hAnsi="Arial" w:cs="Arial"/>
          <w:color w:val="auto"/>
          <w:sz w:val="24"/>
          <w:szCs w:val="24"/>
        </w:rPr>
        <w:t>čelnika Nositelja nabave.</w:t>
      </w:r>
    </w:p>
    <w:p w14:paraId="760A274F" w14:textId="77777777" w:rsidR="00CD774B" w:rsidRDefault="00CD774B"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EE0000"/>
          <w:sz w:val="24"/>
          <w:szCs w:val="24"/>
        </w:rPr>
      </w:pPr>
    </w:p>
    <w:p w14:paraId="64225AC5" w14:textId="77777777" w:rsidR="002B3F8C" w:rsidRDefault="002B3F8C" w:rsidP="00435D5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EE0000"/>
          <w:sz w:val="24"/>
          <w:szCs w:val="24"/>
        </w:rPr>
      </w:pPr>
    </w:p>
    <w:p w14:paraId="659DED99" w14:textId="55708726" w:rsid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2B3F8C">
        <w:rPr>
          <w:rFonts w:ascii="Arial" w:eastAsia="Times New Roman" w:hAnsi="Arial" w:cs="Arial"/>
          <w:b/>
          <w:bCs/>
          <w:color w:val="auto"/>
          <w:sz w:val="24"/>
          <w:szCs w:val="24"/>
        </w:rPr>
        <w:t xml:space="preserve">4. </w:t>
      </w:r>
      <w:r>
        <w:rPr>
          <w:rFonts w:ascii="Arial" w:eastAsia="Times New Roman" w:hAnsi="Arial" w:cs="Arial"/>
          <w:b/>
          <w:bCs/>
          <w:color w:val="auto"/>
          <w:sz w:val="24"/>
          <w:szCs w:val="24"/>
        </w:rPr>
        <w:t>Postupci procijenjene vrijednosti veće od 25.000,00 eura, a manje od 50.000,00 eura za nabavu roba i usluga te radova procijenjene vrijednosti veće od 45.000,00 eura, a manje od 100.000,00 eura</w:t>
      </w:r>
    </w:p>
    <w:p w14:paraId="16DBE356" w14:textId="77777777" w:rsidR="002B3F8C" w:rsidRP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670DD0D7" w14:textId="2FF45B14" w:rsid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2B3F8C">
        <w:rPr>
          <w:rFonts w:ascii="Arial" w:eastAsia="Times New Roman" w:hAnsi="Arial" w:cs="Arial"/>
          <w:b/>
          <w:bCs/>
          <w:color w:val="auto"/>
          <w:sz w:val="24"/>
          <w:szCs w:val="24"/>
        </w:rPr>
        <w:t>Članak 15.</w:t>
      </w:r>
    </w:p>
    <w:p w14:paraId="3CD6C832" w14:textId="77777777" w:rsid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063347E0" w14:textId="10530ED1" w:rsid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(1) Za nabavu </w:t>
      </w:r>
      <w:r w:rsidRPr="00CD774B">
        <w:rPr>
          <w:rFonts w:ascii="Arial" w:eastAsia="Times New Roman" w:hAnsi="Arial" w:cs="Arial"/>
          <w:b/>
          <w:bCs/>
          <w:color w:val="auto"/>
          <w:sz w:val="24"/>
          <w:szCs w:val="24"/>
        </w:rPr>
        <w:t>robe i usluga</w:t>
      </w:r>
      <w:r>
        <w:rPr>
          <w:rFonts w:ascii="Arial" w:eastAsia="Times New Roman" w:hAnsi="Arial" w:cs="Arial"/>
          <w:color w:val="auto"/>
          <w:sz w:val="24"/>
          <w:szCs w:val="24"/>
        </w:rPr>
        <w:t xml:space="preserve"> čija je procijenjena vrijednost </w:t>
      </w:r>
      <w:r w:rsidRPr="00CD774B">
        <w:rPr>
          <w:rFonts w:ascii="Arial" w:eastAsia="Times New Roman" w:hAnsi="Arial" w:cs="Arial"/>
          <w:b/>
          <w:bCs/>
          <w:color w:val="auto"/>
          <w:sz w:val="24"/>
          <w:szCs w:val="24"/>
        </w:rPr>
        <w:t>veća od 25.000,00 eura</w:t>
      </w:r>
      <w:r>
        <w:rPr>
          <w:rFonts w:ascii="Arial" w:eastAsia="Times New Roman" w:hAnsi="Arial" w:cs="Arial"/>
          <w:color w:val="auto"/>
          <w:sz w:val="24"/>
          <w:szCs w:val="24"/>
        </w:rPr>
        <w:t xml:space="preserve">, a </w:t>
      </w:r>
      <w:r w:rsidRPr="00CD774B">
        <w:rPr>
          <w:rFonts w:ascii="Arial" w:eastAsia="Times New Roman" w:hAnsi="Arial" w:cs="Arial"/>
          <w:b/>
          <w:bCs/>
          <w:color w:val="auto"/>
          <w:sz w:val="24"/>
          <w:szCs w:val="24"/>
        </w:rPr>
        <w:t>manja od 50.000,00 eura</w:t>
      </w:r>
      <w:r>
        <w:rPr>
          <w:rFonts w:ascii="Arial" w:eastAsia="Times New Roman" w:hAnsi="Arial" w:cs="Arial"/>
          <w:color w:val="auto"/>
          <w:sz w:val="24"/>
          <w:szCs w:val="24"/>
        </w:rPr>
        <w:t xml:space="preserve"> te za nabavu </w:t>
      </w:r>
      <w:r w:rsidRPr="00CD774B">
        <w:rPr>
          <w:rFonts w:ascii="Arial" w:eastAsia="Times New Roman" w:hAnsi="Arial" w:cs="Arial"/>
          <w:b/>
          <w:bCs/>
          <w:color w:val="auto"/>
          <w:sz w:val="24"/>
          <w:szCs w:val="24"/>
        </w:rPr>
        <w:t>radova</w:t>
      </w:r>
      <w:r>
        <w:rPr>
          <w:rFonts w:ascii="Arial" w:eastAsia="Times New Roman" w:hAnsi="Arial" w:cs="Arial"/>
          <w:color w:val="auto"/>
          <w:sz w:val="24"/>
          <w:szCs w:val="24"/>
        </w:rPr>
        <w:t xml:space="preserve"> čija je procijenjena vrijednost nabave </w:t>
      </w:r>
      <w:r w:rsidRPr="00CD774B">
        <w:rPr>
          <w:rFonts w:ascii="Arial" w:eastAsia="Times New Roman" w:hAnsi="Arial" w:cs="Arial"/>
          <w:b/>
          <w:bCs/>
          <w:color w:val="auto"/>
          <w:sz w:val="24"/>
          <w:szCs w:val="24"/>
        </w:rPr>
        <w:t>veća od 45.000,00 eura</w:t>
      </w:r>
      <w:r>
        <w:rPr>
          <w:rFonts w:ascii="Arial" w:eastAsia="Times New Roman" w:hAnsi="Arial" w:cs="Arial"/>
          <w:color w:val="auto"/>
          <w:sz w:val="24"/>
          <w:szCs w:val="24"/>
        </w:rPr>
        <w:t xml:space="preserve">, a </w:t>
      </w:r>
      <w:r w:rsidRPr="00CD774B">
        <w:rPr>
          <w:rFonts w:ascii="Arial" w:eastAsia="Times New Roman" w:hAnsi="Arial" w:cs="Arial"/>
          <w:b/>
          <w:bCs/>
          <w:color w:val="auto"/>
          <w:sz w:val="24"/>
          <w:szCs w:val="24"/>
        </w:rPr>
        <w:t>manja od 100.000,00 eura</w:t>
      </w:r>
      <w:r>
        <w:rPr>
          <w:rFonts w:ascii="Arial" w:eastAsia="Times New Roman" w:hAnsi="Arial" w:cs="Arial"/>
          <w:color w:val="auto"/>
          <w:sz w:val="24"/>
          <w:szCs w:val="24"/>
        </w:rPr>
        <w:t xml:space="preserve"> Naručitelj je obvezan </w:t>
      </w:r>
      <w:r>
        <w:rPr>
          <w:rFonts w:ascii="Arial" w:eastAsia="Times New Roman" w:hAnsi="Arial" w:cs="Arial"/>
          <w:color w:val="auto"/>
          <w:sz w:val="24"/>
          <w:szCs w:val="24"/>
        </w:rPr>
        <w:lastRenderedPageBreak/>
        <w:t>provesti postupak jednostavne nabave putem javne objave u modulu jednostavne nabave u EOJN RH.</w:t>
      </w:r>
    </w:p>
    <w:p w14:paraId="158125D2" w14:textId="77777777" w:rsid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5E829A8C" w14:textId="2A1B79D7" w:rsidR="002B3F8C" w:rsidRDefault="002B3F8C"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Iznimno od stavka 1. ovoga članka, Naručitelj nije obvezan provesti postupak jednostavne nabave putem javne objave u modulu jednostavne nabave već isti provodi putem modula jednostavne nabave EOJN RH slanjem poziva na dostavu ponuda odnosno dokumentacije o nabavi jednom gospodarskom subjektu:</w:t>
      </w:r>
    </w:p>
    <w:p w14:paraId="6E3EDD87" w14:textId="77777777" w:rsidR="001B2C31" w:rsidRDefault="001B2C31" w:rsidP="002B3F8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17E9810" w14:textId="1E466F65" w:rsidR="002B3F8C" w:rsidRDefault="001B2C31">
      <w:pPr>
        <w:pStyle w:val="TijeloA"/>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ako nije podnesena nijedna ponuda ili nijedna valjana ponuda u prethodno provedenom postupku jednostavne nabave, pod uvjetom da početni ugovorni uvjeti nisu bitno izmijenjeni</w:t>
      </w:r>
    </w:p>
    <w:p w14:paraId="63BC7B5C"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ind w:left="720"/>
        <w:rPr>
          <w:rFonts w:ascii="Arial" w:eastAsia="Times New Roman" w:hAnsi="Arial" w:cs="Arial"/>
          <w:color w:val="auto"/>
          <w:sz w:val="24"/>
          <w:szCs w:val="24"/>
        </w:rPr>
      </w:pPr>
    </w:p>
    <w:p w14:paraId="1E2D5FB3" w14:textId="24A2436C" w:rsidR="001B2C31" w:rsidRDefault="001B2C31">
      <w:pPr>
        <w:pStyle w:val="TijeloA"/>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ako zbog objektivnih razloga predmet nabave može izvršiti, isporučiti ili pružiti samo određeni gospodarski subjekt, i to:</w:t>
      </w:r>
    </w:p>
    <w:p w14:paraId="45154A37"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ind w:left="720"/>
        <w:rPr>
          <w:rFonts w:ascii="Arial" w:eastAsia="Times New Roman" w:hAnsi="Arial" w:cs="Arial"/>
          <w:color w:val="auto"/>
          <w:sz w:val="24"/>
          <w:szCs w:val="24"/>
        </w:rPr>
      </w:pPr>
    </w:p>
    <w:p w14:paraId="2B8E8398" w14:textId="77777777" w:rsidR="001B2C31" w:rsidRDefault="001B2C31" w:rsidP="00CD774B">
      <w:pPr>
        <w:pStyle w:val="TijeloA"/>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ako je predmet nabave stvaranje ili stjecanje jedinstvenog umjetničkog djela ili umjetničke izvedbe</w:t>
      </w:r>
    </w:p>
    <w:p w14:paraId="155B25B4" w14:textId="77777777" w:rsidR="001B2C31" w:rsidRDefault="001B2C31" w:rsidP="00CD774B">
      <w:pPr>
        <w:pStyle w:val="TijeloA"/>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ako iz tehničkih razloga predmet nabave može isporučiti samo određeni gospodarski subjekt ili</w:t>
      </w:r>
    </w:p>
    <w:p w14:paraId="64C228CE" w14:textId="77777777" w:rsidR="001B2C31" w:rsidRPr="001B2C31" w:rsidRDefault="001B2C31" w:rsidP="00CD774B">
      <w:pPr>
        <w:pStyle w:val="TijeloA"/>
        <w:numPr>
          <w:ilvl w:val="0"/>
          <w:numId w:val="2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ako je to nužno radi zaštite isključivih prava, uključujući prava intelektualnog vlasništva</w:t>
      </w:r>
    </w:p>
    <w:p w14:paraId="523EF1E3"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ind w:left="720"/>
        <w:rPr>
          <w:rFonts w:ascii="Arial" w:eastAsia="Times New Roman" w:hAnsi="Arial" w:cs="Arial"/>
          <w:color w:val="auto"/>
          <w:sz w:val="24"/>
          <w:szCs w:val="24"/>
        </w:rPr>
      </w:pPr>
    </w:p>
    <w:p w14:paraId="70AB8599" w14:textId="42E4F4A4" w:rsidR="001B2C31" w:rsidRDefault="001B2C31">
      <w:pPr>
        <w:pStyle w:val="TijeloA"/>
        <w:numPr>
          <w:ilvl w:val="0"/>
          <w:numId w:val="1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ako postoji iznimna žurnost uzrokovana događajima koje Naručitelj nije mogao predvidjeti niti na njih utjecati</w:t>
      </w:r>
    </w:p>
    <w:p w14:paraId="1F77AB4C"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2A0714D0" w14:textId="4B1C43E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(3) Nabava iz ovoga članka provodi se na temelju odobrenja direktora.</w:t>
      </w:r>
    </w:p>
    <w:p w14:paraId="5A43DF73"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4A5EFD13" w14:textId="01DA6C9B"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(4) Razlozi za primjenu iznimke iz stavka 2. ovoga članka navode se i obrazlažu u objavi u modulu jednostavne nabave EOJN RH.</w:t>
      </w:r>
    </w:p>
    <w:p w14:paraId="232081BF"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ind w:left="720"/>
        <w:rPr>
          <w:rFonts w:ascii="Arial" w:eastAsia="Times New Roman" w:hAnsi="Arial" w:cs="Arial"/>
          <w:color w:val="auto"/>
          <w:sz w:val="24"/>
          <w:szCs w:val="24"/>
        </w:rPr>
      </w:pPr>
    </w:p>
    <w:p w14:paraId="6186F983" w14:textId="77777777" w:rsidR="005F359D" w:rsidRDefault="005F359D"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color w:val="auto"/>
          <w:sz w:val="24"/>
          <w:szCs w:val="24"/>
        </w:rPr>
      </w:pPr>
    </w:p>
    <w:p w14:paraId="15B8002C" w14:textId="3E740B9F"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sidRPr="001B2C31">
        <w:rPr>
          <w:rFonts w:ascii="Arial" w:eastAsia="Times New Roman" w:hAnsi="Arial" w:cs="Arial"/>
          <w:b/>
          <w:bCs/>
          <w:color w:val="auto"/>
          <w:sz w:val="24"/>
          <w:szCs w:val="24"/>
        </w:rPr>
        <w:t>Žurna ili neodgodiva nabava</w:t>
      </w:r>
    </w:p>
    <w:p w14:paraId="543AD7CA"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5B44BA04" w14:textId="3B684F06"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Članak 16.</w:t>
      </w:r>
    </w:p>
    <w:p w14:paraId="0F6F7364"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45853886" w14:textId="6D23AF64"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(1) Žurna ili neodgodiva nabava može se provesti prema pojednostavljenim pravilima ovoga članka ako postoje okolnosti koje Naručitelj nije mogao unaprijed predvidjeti niti na njih utjecati, a zbog kojih bi provedba redovitog postupka jednostavne nabave onemogućila pravodobno izvršenje obveza Naručitelja ili uzrokovala znatnu štetu u obavljanju njegove djelatnosti.</w:t>
      </w:r>
    </w:p>
    <w:p w14:paraId="317319A0" w14:textId="77777777"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2480272" w14:textId="055A74AF" w:rsidR="001B2C31" w:rsidRDefault="001B2C31"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Primjena pojednostavljenog postupanja zbog</w:t>
      </w:r>
      <w:r w:rsidR="000D77B9">
        <w:rPr>
          <w:rFonts w:ascii="Arial" w:eastAsia="Times New Roman" w:hAnsi="Arial" w:cs="Arial"/>
          <w:color w:val="auto"/>
          <w:sz w:val="24"/>
          <w:szCs w:val="24"/>
        </w:rPr>
        <w:t xml:space="preserve"> žurnosti ne oslobađa Naručitelja obveze poštivanja načela ekonomičnog i svrhovitog trošenja sredstava, obveze </w:t>
      </w:r>
      <w:r w:rsidR="000D77B9">
        <w:rPr>
          <w:rFonts w:ascii="Arial" w:eastAsia="Times New Roman" w:hAnsi="Arial" w:cs="Arial"/>
          <w:color w:val="auto"/>
          <w:sz w:val="24"/>
          <w:szCs w:val="24"/>
        </w:rPr>
        <w:lastRenderedPageBreak/>
        <w:t>izbjegavanja sukoba interesa, obveze obrazloženja razloga žurnosti i obveze odgovarajućeg dokumentiranja provedene nabave.</w:t>
      </w:r>
    </w:p>
    <w:p w14:paraId="45A5816E"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6F6C9F73" w14:textId="5F3B645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(3) Postojanje žurne ili neodgodive potrebe mora biti pisano obrazloženo, </w:t>
      </w:r>
      <w:r w:rsidR="00CD774B">
        <w:rPr>
          <w:rFonts w:ascii="Arial" w:eastAsia="Times New Roman" w:hAnsi="Arial" w:cs="Arial"/>
          <w:color w:val="auto"/>
          <w:sz w:val="24"/>
          <w:szCs w:val="24"/>
        </w:rPr>
        <w:t xml:space="preserve">uz </w:t>
      </w:r>
      <w:r>
        <w:rPr>
          <w:rFonts w:ascii="Arial" w:eastAsia="Times New Roman" w:hAnsi="Arial" w:cs="Arial"/>
          <w:color w:val="auto"/>
          <w:sz w:val="24"/>
          <w:szCs w:val="24"/>
        </w:rPr>
        <w:t>navođenje okolnosti koje Naručitelj nije mogao unaprijed predvidjeti te razloga zbog kojih nije moguće provesti postupak sukladno ovom Pravilniku.</w:t>
      </w:r>
    </w:p>
    <w:p w14:paraId="172879F1"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160ABCC1" w14:textId="35AFE703"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(4) Nabava iz ovoga članka provodi se na temelju odobrenja direktora.</w:t>
      </w:r>
    </w:p>
    <w:p w14:paraId="469E0F81"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ED6BF37" w14:textId="047948A3"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(5) Kada je to moguće s obzirom na okolnosti, Naručitelj će prije sklapanja ugovora ili izdavanja narudžbenice prikupiti ponudu jednog ili više gospodarskih subjekata.</w:t>
      </w:r>
    </w:p>
    <w:p w14:paraId="41AE29FD"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40FD3187" w14:textId="3134B486"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 xml:space="preserve">(6) Nabava iz ovoga članka može se provesti za predmete nabave čija je procijenjena vrijednost </w:t>
      </w:r>
      <w:r w:rsidRPr="00CD774B">
        <w:rPr>
          <w:rFonts w:ascii="Arial" w:eastAsia="Times New Roman" w:hAnsi="Arial" w:cs="Arial"/>
          <w:b/>
          <w:bCs/>
          <w:color w:val="auto"/>
          <w:sz w:val="24"/>
          <w:szCs w:val="24"/>
        </w:rPr>
        <w:t>jednaka ili manja od 25.000,00 eura za robu i usluge</w:t>
      </w:r>
      <w:r>
        <w:rPr>
          <w:rFonts w:ascii="Arial" w:eastAsia="Times New Roman" w:hAnsi="Arial" w:cs="Arial"/>
          <w:color w:val="auto"/>
          <w:sz w:val="24"/>
          <w:szCs w:val="24"/>
        </w:rPr>
        <w:t xml:space="preserve">, odnosno </w:t>
      </w:r>
      <w:r w:rsidRPr="00CD774B">
        <w:rPr>
          <w:rFonts w:ascii="Arial" w:eastAsia="Times New Roman" w:hAnsi="Arial" w:cs="Arial"/>
          <w:b/>
          <w:bCs/>
          <w:color w:val="auto"/>
          <w:sz w:val="24"/>
          <w:szCs w:val="24"/>
        </w:rPr>
        <w:t>45.000,00 eura za radove.</w:t>
      </w:r>
    </w:p>
    <w:p w14:paraId="2D8E8E12"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341057A1"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4A5B1B3C" w14:textId="7ABC0AA9"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b/>
          <w:bCs/>
          <w:color w:val="auto"/>
          <w:sz w:val="24"/>
          <w:szCs w:val="24"/>
        </w:rPr>
      </w:pPr>
      <w:r>
        <w:rPr>
          <w:rFonts w:ascii="Arial" w:eastAsia="Times New Roman" w:hAnsi="Arial" w:cs="Arial"/>
          <w:b/>
          <w:bCs/>
          <w:color w:val="auto"/>
          <w:sz w:val="24"/>
          <w:szCs w:val="24"/>
        </w:rPr>
        <w:t>IX.</w:t>
      </w:r>
      <w:r>
        <w:rPr>
          <w:rFonts w:ascii="Arial" w:eastAsia="Times New Roman" w:hAnsi="Arial" w:cs="Arial"/>
          <w:b/>
          <w:bCs/>
          <w:color w:val="auto"/>
          <w:sz w:val="24"/>
          <w:szCs w:val="24"/>
        </w:rPr>
        <w:tab/>
        <w:t xml:space="preserve"> PROVEDBA POSTUPAKA JEDNOSTAVNE NABAVE </w:t>
      </w:r>
    </w:p>
    <w:p w14:paraId="5030F746" w14:textId="77777777" w:rsidR="000D77B9" w:rsidRDefault="000D77B9" w:rsidP="001B2C31">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b/>
          <w:bCs/>
          <w:color w:val="auto"/>
          <w:sz w:val="24"/>
          <w:szCs w:val="24"/>
        </w:rPr>
      </w:pPr>
    </w:p>
    <w:p w14:paraId="57E9B14E" w14:textId="3ECCC248"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Zahtjev za po</w:t>
      </w:r>
      <w:r w:rsidR="00381639">
        <w:rPr>
          <w:rFonts w:ascii="Arial" w:eastAsia="Times New Roman" w:hAnsi="Arial" w:cs="Arial"/>
          <w:b/>
          <w:bCs/>
          <w:color w:val="auto"/>
          <w:sz w:val="24"/>
          <w:szCs w:val="24"/>
        </w:rPr>
        <w:t>četak</w:t>
      </w:r>
      <w:r>
        <w:rPr>
          <w:rFonts w:ascii="Arial" w:eastAsia="Times New Roman" w:hAnsi="Arial" w:cs="Arial"/>
          <w:b/>
          <w:bCs/>
          <w:color w:val="auto"/>
          <w:sz w:val="24"/>
          <w:szCs w:val="24"/>
        </w:rPr>
        <w:t xml:space="preserve"> postupka jednostavne nabave</w:t>
      </w:r>
    </w:p>
    <w:p w14:paraId="5305E7AC" w14:textId="77777777"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36745612" w14:textId="5D3354EB"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r>
        <w:rPr>
          <w:rFonts w:ascii="Arial" w:eastAsia="Times New Roman" w:hAnsi="Arial" w:cs="Arial"/>
          <w:b/>
          <w:bCs/>
          <w:color w:val="auto"/>
          <w:sz w:val="24"/>
          <w:szCs w:val="24"/>
        </w:rPr>
        <w:t xml:space="preserve">Članak 17. </w:t>
      </w:r>
    </w:p>
    <w:p w14:paraId="194DDDF0" w14:textId="77777777"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center"/>
        <w:rPr>
          <w:rFonts w:ascii="Arial" w:eastAsia="Times New Roman" w:hAnsi="Arial" w:cs="Arial"/>
          <w:b/>
          <w:bCs/>
          <w:color w:val="auto"/>
          <w:sz w:val="24"/>
          <w:szCs w:val="24"/>
        </w:rPr>
      </w:pPr>
    </w:p>
    <w:p w14:paraId="7186DBFF" w14:textId="1B16D4BD"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(1) Nabava roba, usluga i radova provodi se temeljem Zahtjeva za početak postupka jednostavne nabave</w:t>
      </w:r>
      <w:r w:rsidR="00EF5585">
        <w:rPr>
          <w:rFonts w:ascii="Arial" w:eastAsia="Times New Roman" w:hAnsi="Arial" w:cs="Arial"/>
          <w:color w:val="auto"/>
          <w:sz w:val="24"/>
          <w:szCs w:val="24"/>
        </w:rPr>
        <w:t>.</w:t>
      </w:r>
    </w:p>
    <w:p w14:paraId="0F7D951E" w14:textId="77777777"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0A167367" w14:textId="6C8FE8A8"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(2) Zahtjev za početak postupka jednostavne nabave sadrži najmanje sljedeće podatke:</w:t>
      </w:r>
    </w:p>
    <w:p w14:paraId="667FB35A" w14:textId="77777777" w:rsidR="000D77B9" w:rsidRDefault="000D77B9" w:rsidP="000D77B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5916AE9B" w14:textId="3EF8761D" w:rsidR="000D77B9" w:rsidRDefault="000D77B9">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naziv predmeta nabave iz Plana nabave</w:t>
      </w:r>
    </w:p>
    <w:p w14:paraId="1F5BA301" w14:textId="05AF1795" w:rsidR="000D77B9" w:rsidRDefault="000D77B9">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evidencijski broj predmeta nabave</w:t>
      </w:r>
    </w:p>
    <w:p w14:paraId="48351F30" w14:textId="1D3C0175"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procijenjenu vrijednost nabave</w:t>
      </w:r>
    </w:p>
    <w:p w14:paraId="7208FB03" w14:textId="4F62F580"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na koji način su osigurana sredstva</w:t>
      </w:r>
      <w:r w:rsidR="006A1B99">
        <w:rPr>
          <w:rFonts w:ascii="Arial" w:eastAsia="Times New Roman" w:hAnsi="Arial" w:cs="Arial"/>
          <w:color w:val="auto"/>
          <w:sz w:val="24"/>
          <w:szCs w:val="24"/>
        </w:rPr>
        <w:t xml:space="preserve"> za predmetnu nabavu</w:t>
      </w:r>
    </w:p>
    <w:p w14:paraId="54199DBC" w14:textId="64694CD2"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rok početka i završetka izvođenja radova/isporuka roba/pružanj</w:t>
      </w:r>
      <w:r w:rsidR="006A1B99">
        <w:rPr>
          <w:rFonts w:ascii="Arial" w:eastAsia="Times New Roman" w:hAnsi="Arial" w:cs="Arial"/>
          <w:color w:val="auto"/>
          <w:sz w:val="24"/>
          <w:szCs w:val="24"/>
        </w:rPr>
        <w:t>e</w:t>
      </w:r>
      <w:r>
        <w:rPr>
          <w:rFonts w:ascii="Arial" w:eastAsia="Times New Roman" w:hAnsi="Arial" w:cs="Arial"/>
          <w:color w:val="auto"/>
          <w:sz w:val="24"/>
          <w:szCs w:val="24"/>
        </w:rPr>
        <w:t xml:space="preserve"> usluga</w:t>
      </w:r>
    </w:p>
    <w:p w14:paraId="2292485C" w14:textId="65CADD93"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planirano trajanje ugovora</w:t>
      </w:r>
    </w:p>
    <w:p w14:paraId="399552D1" w14:textId="63F8C08A"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mjesto izvođenja radova/isporuke robe/pružanja usluga</w:t>
      </w:r>
    </w:p>
    <w:p w14:paraId="54CF2940" w14:textId="4440249F"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dinamika izvođenja radova/isporuka robe/pružanj</w:t>
      </w:r>
      <w:r w:rsidR="006A1B99">
        <w:rPr>
          <w:rFonts w:ascii="Arial" w:eastAsia="Times New Roman" w:hAnsi="Arial" w:cs="Arial"/>
          <w:color w:val="auto"/>
          <w:sz w:val="24"/>
          <w:szCs w:val="24"/>
        </w:rPr>
        <w:t>e</w:t>
      </w:r>
      <w:r>
        <w:rPr>
          <w:rFonts w:ascii="Arial" w:eastAsia="Times New Roman" w:hAnsi="Arial" w:cs="Arial"/>
          <w:color w:val="auto"/>
          <w:sz w:val="24"/>
          <w:szCs w:val="24"/>
        </w:rPr>
        <w:t xml:space="preserve"> usluga</w:t>
      </w:r>
    </w:p>
    <w:p w14:paraId="409F5112" w14:textId="21AA90C4"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rok, način i uvjeti plaćanja</w:t>
      </w:r>
    </w:p>
    <w:p w14:paraId="04C0AE97" w14:textId="04F4E11A"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opis predmeta nabave, tehnička specifikacija</w:t>
      </w:r>
    </w:p>
    <w:p w14:paraId="73CA34AC" w14:textId="4BFF7E97"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osobe koje će sudjelovati u pripremi i provedbi postupka nabave</w:t>
      </w:r>
    </w:p>
    <w:p w14:paraId="0A7E8A8D" w14:textId="5B292ACA" w:rsidR="0037247B" w:rsidRDefault="0037247B">
      <w:pPr>
        <w:pStyle w:val="TijeloA"/>
        <w:numPr>
          <w:ilvl w:val="0"/>
          <w:numId w:val="1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t>potpis voditelja odjela koji upućuje zahtjev ustrojstvenoj jedinici za nabavu</w:t>
      </w:r>
    </w:p>
    <w:p w14:paraId="38A74501" w14:textId="77777777" w:rsidR="006A1B99" w:rsidRDefault="006A1B99" w:rsidP="006A1B9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4D92F1E9" w14:textId="467E1DC5" w:rsidR="006A1B99" w:rsidRDefault="006A1B99" w:rsidP="006A1B9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r>
        <w:rPr>
          <w:rFonts w:ascii="Arial" w:eastAsia="Times New Roman" w:hAnsi="Arial" w:cs="Arial"/>
          <w:color w:val="auto"/>
          <w:sz w:val="24"/>
          <w:szCs w:val="24"/>
        </w:rPr>
        <w:lastRenderedPageBreak/>
        <w:t xml:space="preserve">(3) Ukoliko Zahtjev za početak postupka jednostavne nabave ne sadrži sve što je potrebno da bi se po njemu moglo postupati, vraća se nadležnom Voditelju odjela na dopunu. </w:t>
      </w:r>
    </w:p>
    <w:p w14:paraId="2E77F923" w14:textId="77777777" w:rsidR="00A01EA1" w:rsidRDefault="00A01EA1" w:rsidP="006A1B9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color w:val="auto"/>
          <w:sz w:val="24"/>
          <w:szCs w:val="24"/>
        </w:rPr>
      </w:pPr>
    </w:p>
    <w:p w14:paraId="281AD209" w14:textId="77777777" w:rsidR="00A01EA1" w:rsidRPr="00A01EA1" w:rsidRDefault="00A01EA1" w:rsidP="00A01EA1">
      <w:pPr>
        <w:pStyle w:val="Naslov1"/>
        <w:ind w:right="5"/>
      </w:pPr>
      <w:r w:rsidRPr="00A01EA1">
        <w:t xml:space="preserve">Poziv na dostavu ponude </w:t>
      </w:r>
    </w:p>
    <w:p w14:paraId="27F859AB" w14:textId="77777777" w:rsidR="00A01EA1" w:rsidRPr="00A01EA1" w:rsidRDefault="00A01EA1" w:rsidP="00A01EA1">
      <w:pPr>
        <w:spacing w:line="256" w:lineRule="auto"/>
        <w:rPr>
          <w:rFonts w:ascii="Arial" w:hAnsi="Arial" w:cs="Arial"/>
        </w:rPr>
      </w:pPr>
      <w:r w:rsidRPr="00A01EA1">
        <w:rPr>
          <w:rFonts w:ascii="Arial" w:hAnsi="Arial" w:cs="Arial"/>
          <w:b/>
        </w:rPr>
        <w:t xml:space="preserve"> </w:t>
      </w:r>
    </w:p>
    <w:p w14:paraId="7D94CA03" w14:textId="2E883A2F" w:rsidR="00A01EA1" w:rsidRPr="00A01EA1" w:rsidRDefault="00381639" w:rsidP="00A01EA1">
      <w:pPr>
        <w:spacing w:line="256" w:lineRule="auto"/>
        <w:ind w:left="10" w:right="514" w:hanging="10"/>
        <w:jc w:val="center"/>
        <w:rPr>
          <w:rFonts w:ascii="Arial" w:hAnsi="Arial" w:cs="Arial"/>
        </w:rPr>
      </w:pPr>
      <w:r>
        <w:rPr>
          <w:rFonts w:ascii="Arial" w:hAnsi="Arial" w:cs="Arial"/>
          <w:b/>
        </w:rPr>
        <w:t xml:space="preserve">   </w:t>
      </w:r>
      <w:proofErr w:type="spellStart"/>
      <w:r w:rsidR="00A01EA1" w:rsidRPr="00A01EA1">
        <w:rPr>
          <w:rFonts w:ascii="Arial" w:hAnsi="Arial" w:cs="Arial"/>
          <w:b/>
        </w:rPr>
        <w:t>Članak</w:t>
      </w:r>
      <w:proofErr w:type="spellEnd"/>
      <w:r w:rsidR="00A01EA1" w:rsidRPr="00A01EA1">
        <w:rPr>
          <w:rFonts w:ascii="Arial" w:hAnsi="Arial" w:cs="Arial"/>
          <w:b/>
        </w:rPr>
        <w:t xml:space="preserve"> 1</w:t>
      </w:r>
      <w:r w:rsidR="00A01EA1">
        <w:rPr>
          <w:rFonts w:ascii="Arial" w:hAnsi="Arial" w:cs="Arial"/>
          <w:b/>
        </w:rPr>
        <w:t>8</w:t>
      </w:r>
      <w:r w:rsidR="00A01EA1" w:rsidRPr="00A01EA1">
        <w:rPr>
          <w:rFonts w:ascii="Arial" w:hAnsi="Arial" w:cs="Arial"/>
          <w:b/>
        </w:rPr>
        <w:t xml:space="preserve">. </w:t>
      </w:r>
      <w:r w:rsidR="00A01EA1" w:rsidRPr="00A01EA1">
        <w:rPr>
          <w:rFonts w:ascii="Arial" w:hAnsi="Arial" w:cs="Arial"/>
        </w:rPr>
        <w:t xml:space="preserve"> </w:t>
      </w:r>
    </w:p>
    <w:p w14:paraId="5016CD93" w14:textId="77777777" w:rsidR="00A01EA1" w:rsidRPr="00A01EA1" w:rsidRDefault="00A01EA1" w:rsidP="00A01EA1">
      <w:pPr>
        <w:spacing w:line="256" w:lineRule="auto"/>
        <w:rPr>
          <w:rFonts w:ascii="Arial" w:hAnsi="Arial" w:cs="Arial"/>
        </w:rPr>
      </w:pPr>
      <w:r w:rsidRPr="00A01EA1">
        <w:rPr>
          <w:rFonts w:ascii="Arial" w:hAnsi="Arial" w:cs="Arial"/>
        </w:rPr>
        <w:t xml:space="preserve"> </w:t>
      </w:r>
    </w:p>
    <w:p w14:paraId="15D95D3E" w14:textId="77777777" w:rsidR="00A01EA1" w:rsidRPr="00A01EA1" w:rsidRDefault="00A01EA1">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709" w:hanging="576"/>
        <w:jc w:val="both"/>
        <w:rPr>
          <w:rFonts w:ascii="Arial" w:hAnsi="Arial" w:cs="Arial"/>
        </w:rPr>
      </w:pPr>
      <w:proofErr w:type="spellStart"/>
      <w:r w:rsidRPr="00A01EA1">
        <w:rPr>
          <w:rFonts w:ascii="Arial" w:hAnsi="Arial" w:cs="Arial"/>
        </w:rPr>
        <w:t>Poziv</w:t>
      </w:r>
      <w:proofErr w:type="spellEnd"/>
      <w:r w:rsidRPr="00A01EA1">
        <w:rPr>
          <w:rFonts w:ascii="Arial" w:hAnsi="Arial" w:cs="Arial"/>
        </w:rPr>
        <w:t xml:space="preserve"> </w:t>
      </w:r>
      <w:proofErr w:type="spellStart"/>
      <w:r w:rsidRPr="00A01EA1">
        <w:rPr>
          <w:rFonts w:ascii="Arial" w:hAnsi="Arial" w:cs="Arial"/>
        </w:rPr>
        <w:t>na</w:t>
      </w:r>
      <w:proofErr w:type="spellEnd"/>
      <w:r w:rsidRPr="00A01EA1">
        <w:rPr>
          <w:rFonts w:ascii="Arial" w:hAnsi="Arial" w:cs="Arial"/>
        </w:rPr>
        <w:t xml:space="preserve"> </w:t>
      </w:r>
      <w:proofErr w:type="spellStart"/>
      <w:r w:rsidRPr="00A01EA1">
        <w:rPr>
          <w:rFonts w:ascii="Arial" w:hAnsi="Arial" w:cs="Arial"/>
        </w:rPr>
        <w:t>dostavu</w:t>
      </w:r>
      <w:proofErr w:type="spellEnd"/>
      <w:r w:rsidRPr="00A01EA1">
        <w:rPr>
          <w:rFonts w:ascii="Arial" w:hAnsi="Arial" w:cs="Arial"/>
        </w:rPr>
        <w:t xml:space="preserve"> </w:t>
      </w:r>
      <w:proofErr w:type="spellStart"/>
      <w:r w:rsidRPr="00A01EA1">
        <w:rPr>
          <w:rFonts w:ascii="Arial" w:hAnsi="Arial" w:cs="Arial"/>
        </w:rPr>
        <w:t>ponude</w:t>
      </w:r>
      <w:proofErr w:type="spellEnd"/>
      <w:r w:rsidRPr="00A01EA1">
        <w:rPr>
          <w:rFonts w:ascii="Arial" w:hAnsi="Arial" w:cs="Arial"/>
        </w:rPr>
        <w:t xml:space="preserve"> </w:t>
      </w:r>
      <w:proofErr w:type="spellStart"/>
      <w:r w:rsidRPr="00A01EA1">
        <w:rPr>
          <w:rFonts w:ascii="Arial" w:hAnsi="Arial" w:cs="Arial"/>
        </w:rPr>
        <w:t>sadrži</w:t>
      </w:r>
      <w:proofErr w:type="spellEnd"/>
      <w:r w:rsidRPr="00A01EA1">
        <w:rPr>
          <w:rFonts w:ascii="Arial" w:hAnsi="Arial" w:cs="Arial"/>
        </w:rPr>
        <w:t xml:space="preserve"> </w:t>
      </w:r>
      <w:proofErr w:type="spellStart"/>
      <w:r w:rsidRPr="00A01EA1">
        <w:rPr>
          <w:rFonts w:ascii="Arial" w:hAnsi="Arial" w:cs="Arial"/>
        </w:rPr>
        <w:t>osobito</w:t>
      </w:r>
      <w:proofErr w:type="spellEnd"/>
      <w:r w:rsidRPr="00A01EA1">
        <w:rPr>
          <w:rFonts w:ascii="Arial" w:hAnsi="Arial" w:cs="Arial"/>
        </w:rPr>
        <w:t xml:space="preserve">:  </w:t>
      </w:r>
    </w:p>
    <w:p w14:paraId="4EDAC906" w14:textId="77777777" w:rsidR="00A01EA1" w:rsidRPr="00A01EA1" w:rsidRDefault="00A01EA1" w:rsidP="00A01EA1">
      <w:pPr>
        <w:spacing w:line="256" w:lineRule="auto"/>
        <w:ind w:left="566"/>
        <w:rPr>
          <w:rFonts w:ascii="Arial" w:hAnsi="Arial" w:cs="Arial"/>
        </w:rPr>
      </w:pPr>
      <w:r w:rsidRPr="00A01EA1">
        <w:rPr>
          <w:rFonts w:ascii="Arial" w:hAnsi="Arial" w:cs="Arial"/>
        </w:rPr>
        <w:t xml:space="preserve"> </w:t>
      </w:r>
    </w:p>
    <w:p w14:paraId="3A5EB92E"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podatke</w:t>
      </w:r>
      <w:proofErr w:type="spellEnd"/>
      <w:r w:rsidRPr="00A01EA1">
        <w:rPr>
          <w:rFonts w:ascii="Arial" w:hAnsi="Arial" w:cs="Arial"/>
        </w:rPr>
        <w:t xml:space="preserve"> o </w:t>
      </w:r>
      <w:proofErr w:type="spellStart"/>
      <w:r w:rsidRPr="00A01EA1">
        <w:rPr>
          <w:rFonts w:ascii="Arial" w:hAnsi="Arial" w:cs="Arial"/>
        </w:rPr>
        <w:t>Naručitelju</w:t>
      </w:r>
      <w:proofErr w:type="spellEnd"/>
      <w:r w:rsidRPr="00A01EA1">
        <w:rPr>
          <w:rFonts w:ascii="Arial" w:hAnsi="Arial" w:cs="Arial"/>
        </w:rPr>
        <w:t xml:space="preserve"> (</w:t>
      </w:r>
      <w:proofErr w:type="spellStart"/>
      <w:r w:rsidRPr="00A01EA1">
        <w:rPr>
          <w:rFonts w:ascii="Arial" w:hAnsi="Arial" w:cs="Arial"/>
        </w:rPr>
        <w:t>naziv</w:t>
      </w:r>
      <w:proofErr w:type="spellEnd"/>
      <w:r w:rsidRPr="00A01EA1">
        <w:rPr>
          <w:rFonts w:ascii="Arial" w:hAnsi="Arial" w:cs="Arial"/>
        </w:rPr>
        <w:t xml:space="preserve">, </w:t>
      </w:r>
      <w:proofErr w:type="spellStart"/>
      <w:r w:rsidRPr="00A01EA1">
        <w:rPr>
          <w:rFonts w:ascii="Arial" w:hAnsi="Arial" w:cs="Arial"/>
        </w:rPr>
        <w:t>sjedište</w:t>
      </w:r>
      <w:proofErr w:type="spellEnd"/>
      <w:r w:rsidRPr="00A01EA1">
        <w:rPr>
          <w:rFonts w:ascii="Arial" w:hAnsi="Arial" w:cs="Arial"/>
        </w:rPr>
        <w:t xml:space="preserve">, OIB)  </w:t>
      </w:r>
    </w:p>
    <w:p w14:paraId="29F79414"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ime</w:t>
      </w:r>
      <w:proofErr w:type="spellEnd"/>
      <w:r w:rsidRPr="00A01EA1">
        <w:rPr>
          <w:rFonts w:ascii="Arial" w:hAnsi="Arial" w:cs="Arial"/>
        </w:rPr>
        <w:t xml:space="preserve"> </w:t>
      </w:r>
      <w:proofErr w:type="spellStart"/>
      <w:r w:rsidRPr="00A01EA1">
        <w:rPr>
          <w:rFonts w:ascii="Arial" w:hAnsi="Arial" w:cs="Arial"/>
        </w:rPr>
        <w:t>i</w:t>
      </w:r>
      <w:proofErr w:type="spellEnd"/>
      <w:r w:rsidRPr="00A01EA1">
        <w:rPr>
          <w:rFonts w:ascii="Arial" w:hAnsi="Arial" w:cs="Arial"/>
        </w:rPr>
        <w:t xml:space="preserve"> </w:t>
      </w:r>
      <w:proofErr w:type="spellStart"/>
      <w:r w:rsidRPr="00A01EA1">
        <w:rPr>
          <w:rFonts w:ascii="Arial" w:hAnsi="Arial" w:cs="Arial"/>
        </w:rPr>
        <w:t>prezime</w:t>
      </w:r>
      <w:proofErr w:type="spellEnd"/>
      <w:r w:rsidRPr="00A01EA1">
        <w:rPr>
          <w:rFonts w:ascii="Arial" w:hAnsi="Arial" w:cs="Arial"/>
        </w:rPr>
        <w:t xml:space="preserve"> </w:t>
      </w:r>
      <w:proofErr w:type="spellStart"/>
      <w:r w:rsidRPr="00A01EA1">
        <w:rPr>
          <w:rFonts w:ascii="Arial" w:hAnsi="Arial" w:cs="Arial"/>
        </w:rPr>
        <w:t>osobe</w:t>
      </w:r>
      <w:proofErr w:type="spellEnd"/>
      <w:r w:rsidRPr="00A01EA1">
        <w:rPr>
          <w:rFonts w:ascii="Arial" w:hAnsi="Arial" w:cs="Arial"/>
        </w:rPr>
        <w:t xml:space="preserve"> za </w:t>
      </w:r>
      <w:proofErr w:type="spellStart"/>
      <w:r w:rsidRPr="00A01EA1">
        <w:rPr>
          <w:rFonts w:ascii="Arial" w:hAnsi="Arial" w:cs="Arial"/>
        </w:rPr>
        <w:t>kontakt</w:t>
      </w:r>
      <w:proofErr w:type="spellEnd"/>
      <w:r w:rsidRPr="00A01EA1">
        <w:rPr>
          <w:rFonts w:ascii="Arial" w:hAnsi="Arial" w:cs="Arial"/>
        </w:rPr>
        <w:t xml:space="preserve"> </w:t>
      </w:r>
    </w:p>
    <w:p w14:paraId="19F87CAA"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naziv</w:t>
      </w:r>
      <w:proofErr w:type="spellEnd"/>
      <w:r w:rsidRPr="00A01EA1">
        <w:rPr>
          <w:rFonts w:ascii="Arial" w:hAnsi="Arial" w:cs="Arial"/>
        </w:rPr>
        <w:t xml:space="preserve"> </w:t>
      </w:r>
      <w:proofErr w:type="spellStart"/>
      <w:r w:rsidRPr="00A01EA1">
        <w:rPr>
          <w:rFonts w:ascii="Arial" w:hAnsi="Arial" w:cs="Arial"/>
        </w:rPr>
        <w:t>predmeta</w:t>
      </w:r>
      <w:proofErr w:type="spellEnd"/>
      <w:r w:rsidRPr="00A01EA1">
        <w:rPr>
          <w:rFonts w:ascii="Arial" w:hAnsi="Arial" w:cs="Arial"/>
        </w:rPr>
        <w:t xml:space="preserve"> </w:t>
      </w:r>
      <w:proofErr w:type="spellStart"/>
      <w:r w:rsidRPr="00A01EA1">
        <w:rPr>
          <w:rFonts w:ascii="Arial" w:hAnsi="Arial" w:cs="Arial"/>
        </w:rPr>
        <w:t>nabave</w:t>
      </w:r>
      <w:proofErr w:type="spellEnd"/>
      <w:r w:rsidRPr="00A01EA1">
        <w:rPr>
          <w:rFonts w:ascii="Arial" w:hAnsi="Arial" w:cs="Arial"/>
        </w:rPr>
        <w:t xml:space="preserve"> </w:t>
      </w:r>
      <w:proofErr w:type="spellStart"/>
      <w:r w:rsidRPr="00A01EA1">
        <w:rPr>
          <w:rFonts w:ascii="Arial" w:hAnsi="Arial" w:cs="Arial"/>
        </w:rPr>
        <w:t>iz</w:t>
      </w:r>
      <w:proofErr w:type="spellEnd"/>
      <w:r w:rsidRPr="00A01EA1">
        <w:rPr>
          <w:rFonts w:ascii="Arial" w:hAnsi="Arial" w:cs="Arial"/>
        </w:rPr>
        <w:t xml:space="preserve"> Plana </w:t>
      </w:r>
      <w:proofErr w:type="spellStart"/>
      <w:r w:rsidRPr="00A01EA1">
        <w:rPr>
          <w:rFonts w:ascii="Arial" w:hAnsi="Arial" w:cs="Arial"/>
        </w:rPr>
        <w:t>nabave</w:t>
      </w:r>
      <w:proofErr w:type="spellEnd"/>
      <w:r w:rsidRPr="00A01EA1">
        <w:rPr>
          <w:rFonts w:ascii="Arial" w:hAnsi="Arial" w:cs="Arial"/>
        </w:rPr>
        <w:t xml:space="preserve">, CPV </w:t>
      </w:r>
      <w:proofErr w:type="spellStart"/>
      <w:r w:rsidRPr="00A01EA1">
        <w:rPr>
          <w:rFonts w:ascii="Arial" w:hAnsi="Arial" w:cs="Arial"/>
        </w:rPr>
        <w:t>oznaku</w:t>
      </w:r>
      <w:proofErr w:type="spellEnd"/>
      <w:r w:rsidRPr="00A01EA1">
        <w:rPr>
          <w:rFonts w:ascii="Arial" w:hAnsi="Arial" w:cs="Arial"/>
        </w:rPr>
        <w:t xml:space="preserve">  </w:t>
      </w:r>
    </w:p>
    <w:p w14:paraId="6CD33E7A"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procijenjenu</w:t>
      </w:r>
      <w:proofErr w:type="spellEnd"/>
      <w:r w:rsidRPr="00A01EA1">
        <w:rPr>
          <w:rFonts w:ascii="Arial" w:hAnsi="Arial" w:cs="Arial"/>
        </w:rPr>
        <w:t xml:space="preserve"> </w:t>
      </w:r>
      <w:proofErr w:type="spellStart"/>
      <w:r w:rsidRPr="00A01EA1">
        <w:rPr>
          <w:rFonts w:ascii="Arial" w:hAnsi="Arial" w:cs="Arial"/>
        </w:rPr>
        <w:t>vrijednost</w:t>
      </w:r>
      <w:proofErr w:type="spellEnd"/>
      <w:r w:rsidRPr="00A01EA1">
        <w:rPr>
          <w:rFonts w:ascii="Arial" w:hAnsi="Arial" w:cs="Arial"/>
        </w:rPr>
        <w:t xml:space="preserve"> </w:t>
      </w:r>
      <w:proofErr w:type="spellStart"/>
      <w:r w:rsidRPr="00A01EA1">
        <w:rPr>
          <w:rFonts w:ascii="Arial" w:hAnsi="Arial" w:cs="Arial"/>
        </w:rPr>
        <w:t>nabave</w:t>
      </w:r>
      <w:proofErr w:type="spellEnd"/>
      <w:r w:rsidRPr="00A01EA1">
        <w:rPr>
          <w:rFonts w:ascii="Arial" w:hAnsi="Arial" w:cs="Arial"/>
        </w:rPr>
        <w:t xml:space="preserve">  </w:t>
      </w:r>
    </w:p>
    <w:p w14:paraId="7F10BB6A"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opis</w:t>
      </w:r>
      <w:proofErr w:type="spellEnd"/>
      <w:r w:rsidRPr="00A01EA1">
        <w:rPr>
          <w:rFonts w:ascii="Arial" w:hAnsi="Arial" w:cs="Arial"/>
        </w:rPr>
        <w:t xml:space="preserve"> </w:t>
      </w:r>
      <w:proofErr w:type="spellStart"/>
      <w:r w:rsidRPr="00A01EA1">
        <w:rPr>
          <w:rFonts w:ascii="Arial" w:hAnsi="Arial" w:cs="Arial"/>
        </w:rPr>
        <w:t>predmeta</w:t>
      </w:r>
      <w:proofErr w:type="spellEnd"/>
      <w:r w:rsidRPr="00A01EA1">
        <w:rPr>
          <w:rFonts w:ascii="Arial" w:hAnsi="Arial" w:cs="Arial"/>
        </w:rPr>
        <w:t xml:space="preserve"> </w:t>
      </w:r>
      <w:proofErr w:type="spellStart"/>
      <w:r w:rsidRPr="00A01EA1">
        <w:rPr>
          <w:rFonts w:ascii="Arial" w:hAnsi="Arial" w:cs="Arial"/>
        </w:rPr>
        <w:t>nabave</w:t>
      </w:r>
      <w:proofErr w:type="spellEnd"/>
      <w:r w:rsidRPr="00A01EA1">
        <w:rPr>
          <w:rFonts w:ascii="Arial" w:hAnsi="Arial" w:cs="Arial"/>
        </w:rPr>
        <w:t xml:space="preserve">  </w:t>
      </w:r>
    </w:p>
    <w:p w14:paraId="3FF2BD54"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kriterije</w:t>
      </w:r>
      <w:proofErr w:type="spellEnd"/>
      <w:r w:rsidRPr="00A01EA1">
        <w:rPr>
          <w:rFonts w:ascii="Arial" w:hAnsi="Arial" w:cs="Arial"/>
        </w:rPr>
        <w:t xml:space="preserve"> za </w:t>
      </w:r>
      <w:proofErr w:type="spellStart"/>
      <w:r w:rsidRPr="00A01EA1">
        <w:rPr>
          <w:rFonts w:ascii="Arial" w:hAnsi="Arial" w:cs="Arial"/>
        </w:rPr>
        <w:t>odabir</w:t>
      </w:r>
      <w:proofErr w:type="spellEnd"/>
      <w:r w:rsidRPr="00A01EA1">
        <w:rPr>
          <w:rFonts w:ascii="Arial" w:hAnsi="Arial" w:cs="Arial"/>
        </w:rPr>
        <w:t xml:space="preserve"> </w:t>
      </w:r>
      <w:proofErr w:type="spellStart"/>
      <w:r w:rsidRPr="00A01EA1">
        <w:rPr>
          <w:rFonts w:ascii="Arial" w:hAnsi="Arial" w:cs="Arial"/>
        </w:rPr>
        <w:t>gospodarskog</w:t>
      </w:r>
      <w:proofErr w:type="spellEnd"/>
      <w:r w:rsidRPr="00A01EA1">
        <w:rPr>
          <w:rFonts w:ascii="Arial" w:hAnsi="Arial" w:cs="Arial"/>
        </w:rPr>
        <w:t xml:space="preserve"> </w:t>
      </w:r>
      <w:proofErr w:type="spellStart"/>
      <w:r w:rsidRPr="00A01EA1">
        <w:rPr>
          <w:rFonts w:ascii="Arial" w:hAnsi="Arial" w:cs="Arial"/>
        </w:rPr>
        <w:t>subjekta</w:t>
      </w:r>
      <w:proofErr w:type="spellEnd"/>
      <w:r w:rsidRPr="00A01EA1">
        <w:rPr>
          <w:rFonts w:ascii="Arial" w:hAnsi="Arial" w:cs="Arial"/>
        </w:rPr>
        <w:t xml:space="preserve"> </w:t>
      </w:r>
      <w:proofErr w:type="spellStart"/>
      <w:r w:rsidRPr="00A01EA1">
        <w:rPr>
          <w:rFonts w:ascii="Arial" w:hAnsi="Arial" w:cs="Arial"/>
        </w:rPr>
        <w:t>ako</w:t>
      </w:r>
      <w:proofErr w:type="spellEnd"/>
      <w:r w:rsidRPr="00A01EA1">
        <w:rPr>
          <w:rFonts w:ascii="Arial" w:hAnsi="Arial" w:cs="Arial"/>
        </w:rPr>
        <w:t xml:space="preserve"> je </w:t>
      </w:r>
      <w:proofErr w:type="spellStart"/>
      <w:r w:rsidRPr="00A01EA1">
        <w:rPr>
          <w:rFonts w:ascii="Arial" w:hAnsi="Arial" w:cs="Arial"/>
        </w:rPr>
        <w:t>primjenjivo</w:t>
      </w:r>
      <w:proofErr w:type="spellEnd"/>
      <w:r w:rsidRPr="00A01EA1">
        <w:rPr>
          <w:rFonts w:ascii="Arial" w:hAnsi="Arial" w:cs="Arial"/>
        </w:rPr>
        <w:t xml:space="preserve"> </w:t>
      </w:r>
    </w:p>
    <w:p w14:paraId="5E56280A"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kriterije</w:t>
      </w:r>
      <w:proofErr w:type="spellEnd"/>
      <w:r w:rsidRPr="00A01EA1">
        <w:rPr>
          <w:rFonts w:ascii="Arial" w:hAnsi="Arial" w:cs="Arial"/>
        </w:rPr>
        <w:t xml:space="preserve"> za </w:t>
      </w:r>
      <w:proofErr w:type="spellStart"/>
      <w:r w:rsidRPr="00A01EA1">
        <w:rPr>
          <w:rFonts w:ascii="Arial" w:hAnsi="Arial" w:cs="Arial"/>
        </w:rPr>
        <w:t>odabir</w:t>
      </w:r>
      <w:proofErr w:type="spellEnd"/>
      <w:r w:rsidRPr="00A01EA1">
        <w:rPr>
          <w:rFonts w:ascii="Arial" w:hAnsi="Arial" w:cs="Arial"/>
        </w:rPr>
        <w:t xml:space="preserve"> </w:t>
      </w:r>
      <w:proofErr w:type="spellStart"/>
      <w:r w:rsidRPr="00A01EA1">
        <w:rPr>
          <w:rFonts w:ascii="Arial" w:hAnsi="Arial" w:cs="Arial"/>
        </w:rPr>
        <w:t>ponude</w:t>
      </w:r>
      <w:proofErr w:type="spellEnd"/>
      <w:r w:rsidRPr="00A01EA1">
        <w:rPr>
          <w:rFonts w:ascii="Arial" w:hAnsi="Arial" w:cs="Arial"/>
        </w:rPr>
        <w:t xml:space="preserve"> </w:t>
      </w:r>
    </w:p>
    <w:p w14:paraId="2A4AF062"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troškovnik</w:t>
      </w:r>
      <w:proofErr w:type="spellEnd"/>
      <w:r w:rsidRPr="00A01EA1">
        <w:rPr>
          <w:rFonts w:ascii="Arial" w:hAnsi="Arial" w:cs="Arial"/>
        </w:rPr>
        <w:t xml:space="preserve">  </w:t>
      </w:r>
    </w:p>
    <w:p w14:paraId="17F4B6E5"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tehničke</w:t>
      </w:r>
      <w:proofErr w:type="spellEnd"/>
      <w:r w:rsidRPr="00A01EA1">
        <w:rPr>
          <w:rFonts w:ascii="Arial" w:hAnsi="Arial" w:cs="Arial"/>
        </w:rPr>
        <w:t xml:space="preserve"> </w:t>
      </w:r>
      <w:proofErr w:type="spellStart"/>
      <w:r w:rsidRPr="00A01EA1">
        <w:rPr>
          <w:rFonts w:ascii="Arial" w:hAnsi="Arial" w:cs="Arial"/>
        </w:rPr>
        <w:t>specifikacije</w:t>
      </w:r>
      <w:proofErr w:type="spellEnd"/>
      <w:r w:rsidRPr="00A01EA1">
        <w:rPr>
          <w:rFonts w:ascii="Arial" w:hAnsi="Arial" w:cs="Arial"/>
        </w:rPr>
        <w:t xml:space="preserve">  </w:t>
      </w:r>
    </w:p>
    <w:p w14:paraId="22193A1F" w14:textId="77777777" w:rsidR="00A01EA1" w:rsidRPr="00A01EA1" w:rsidRDefault="00A01EA1">
      <w:pPr>
        <w:numPr>
          <w:ilvl w:val="1"/>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1407" w:hanging="576"/>
        <w:jc w:val="both"/>
        <w:rPr>
          <w:rFonts w:ascii="Arial" w:hAnsi="Arial" w:cs="Arial"/>
        </w:rPr>
      </w:pPr>
      <w:proofErr w:type="spellStart"/>
      <w:r w:rsidRPr="00A01EA1">
        <w:rPr>
          <w:rFonts w:ascii="Arial" w:hAnsi="Arial" w:cs="Arial"/>
        </w:rPr>
        <w:t>druge</w:t>
      </w:r>
      <w:proofErr w:type="spellEnd"/>
      <w:r w:rsidRPr="00A01EA1">
        <w:rPr>
          <w:rFonts w:ascii="Arial" w:hAnsi="Arial" w:cs="Arial"/>
        </w:rPr>
        <w:t xml:space="preserve"> </w:t>
      </w:r>
      <w:proofErr w:type="spellStart"/>
      <w:r w:rsidRPr="00A01EA1">
        <w:rPr>
          <w:rFonts w:ascii="Arial" w:hAnsi="Arial" w:cs="Arial"/>
        </w:rPr>
        <w:t>potrebne</w:t>
      </w:r>
      <w:proofErr w:type="spellEnd"/>
      <w:r w:rsidRPr="00A01EA1">
        <w:rPr>
          <w:rFonts w:ascii="Arial" w:hAnsi="Arial" w:cs="Arial"/>
        </w:rPr>
        <w:t xml:space="preserve"> </w:t>
      </w:r>
      <w:proofErr w:type="spellStart"/>
      <w:r w:rsidRPr="00A01EA1">
        <w:rPr>
          <w:rFonts w:ascii="Arial" w:hAnsi="Arial" w:cs="Arial"/>
        </w:rPr>
        <w:t>podatke</w:t>
      </w:r>
      <w:proofErr w:type="spellEnd"/>
      <w:r w:rsidRPr="00A01EA1">
        <w:rPr>
          <w:rFonts w:ascii="Arial" w:hAnsi="Arial" w:cs="Arial"/>
        </w:rPr>
        <w:t xml:space="preserve">, </w:t>
      </w:r>
      <w:proofErr w:type="spellStart"/>
      <w:r w:rsidRPr="00A01EA1">
        <w:rPr>
          <w:rFonts w:ascii="Arial" w:hAnsi="Arial" w:cs="Arial"/>
        </w:rPr>
        <w:t>dokumente</w:t>
      </w:r>
      <w:proofErr w:type="spellEnd"/>
      <w:r w:rsidRPr="00A01EA1">
        <w:rPr>
          <w:rFonts w:ascii="Arial" w:hAnsi="Arial" w:cs="Arial"/>
        </w:rPr>
        <w:t xml:space="preserve"> </w:t>
      </w:r>
      <w:proofErr w:type="spellStart"/>
      <w:r w:rsidRPr="00A01EA1">
        <w:rPr>
          <w:rFonts w:ascii="Arial" w:hAnsi="Arial" w:cs="Arial"/>
        </w:rPr>
        <w:t>i</w:t>
      </w:r>
      <w:proofErr w:type="spellEnd"/>
      <w:r w:rsidRPr="00A01EA1">
        <w:rPr>
          <w:rFonts w:ascii="Arial" w:hAnsi="Arial" w:cs="Arial"/>
        </w:rPr>
        <w:t xml:space="preserve"> </w:t>
      </w:r>
      <w:proofErr w:type="spellStart"/>
      <w:r w:rsidRPr="00A01EA1">
        <w:rPr>
          <w:rFonts w:ascii="Arial" w:hAnsi="Arial" w:cs="Arial"/>
        </w:rPr>
        <w:t>informacije</w:t>
      </w:r>
      <w:proofErr w:type="spellEnd"/>
      <w:r w:rsidRPr="00A01EA1">
        <w:rPr>
          <w:rFonts w:ascii="Arial" w:hAnsi="Arial" w:cs="Arial"/>
        </w:rPr>
        <w:t xml:space="preserve"> </w:t>
      </w:r>
      <w:proofErr w:type="spellStart"/>
      <w:r w:rsidRPr="00A01EA1">
        <w:rPr>
          <w:rFonts w:ascii="Arial" w:hAnsi="Arial" w:cs="Arial"/>
        </w:rPr>
        <w:t>koje</w:t>
      </w:r>
      <w:proofErr w:type="spellEnd"/>
      <w:r w:rsidRPr="00A01EA1">
        <w:rPr>
          <w:rFonts w:ascii="Arial" w:hAnsi="Arial" w:cs="Arial"/>
        </w:rPr>
        <w:t xml:space="preserve"> </w:t>
      </w:r>
      <w:proofErr w:type="spellStart"/>
      <w:r w:rsidRPr="00A01EA1">
        <w:rPr>
          <w:rFonts w:ascii="Arial" w:hAnsi="Arial" w:cs="Arial"/>
        </w:rPr>
        <w:t>gospodarskom</w:t>
      </w:r>
      <w:proofErr w:type="spellEnd"/>
      <w:r w:rsidRPr="00A01EA1">
        <w:rPr>
          <w:rFonts w:ascii="Arial" w:hAnsi="Arial" w:cs="Arial"/>
        </w:rPr>
        <w:t xml:space="preserve"> </w:t>
      </w:r>
      <w:proofErr w:type="spellStart"/>
      <w:r w:rsidRPr="00A01EA1">
        <w:rPr>
          <w:rFonts w:ascii="Arial" w:hAnsi="Arial" w:cs="Arial"/>
        </w:rPr>
        <w:t>subjektu</w:t>
      </w:r>
      <w:proofErr w:type="spellEnd"/>
      <w:r w:rsidRPr="00A01EA1">
        <w:rPr>
          <w:rFonts w:ascii="Arial" w:hAnsi="Arial" w:cs="Arial"/>
        </w:rPr>
        <w:t xml:space="preserve"> </w:t>
      </w:r>
      <w:proofErr w:type="spellStart"/>
      <w:r w:rsidRPr="00A01EA1">
        <w:rPr>
          <w:rFonts w:ascii="Arial" w:hAnsi="Arial" w:cs="Arial"/>
        </w:rPr>
        <w:t>omogućavaju</w:t>
      </w:r>
      <w:proofErr w:type="spellEnd"/>
      <w:r w:rsidRPr="00A01EA1">
        <w:rPr>
          <w:rFonts w:ascii="Arial" w:hAnsi="Arial" w:cs="Arial"/>
        </w:rPr>
        <w:t xml:space="preserve"> </w:t>
      </w:r>
      <w:proofErr w:type="spellStart"/>
      <w:r w:rsidRPr="00A01EA1">
        <w:rPr>
          <w:rFonts w:ascii="Arial" w:hAnsi="Arial" w:cs="Arial"/>
        </w:rPr>
        <w:t>izradu</w:t>
      </w:r>
      <w:proofErr w:type="spellEnd"/>
      <w:r w:rsidRPr="00A01EA1">
        <w:rPr>
          <w:rFonts w:ascii="Arial" w:hAnsi="Arial" w:cs="Arial"/>
        </w:rPr>
        <w:t xml:space="preserve"> </w:t>
      </w:r>
      <w:proofErr w:type="spellStart"/>
      <w:r w:rsidRPr="00A01EA1">
        <w:rPr>
          <w:rFonts w:ascii="Arial" w:hAnsi="Arial" w:cs="Arial"/>
        </w:rPr>
        <w:t>i</w:t>
      </w:r>
      <w:proofErr w:type="spellEnd"/>
      <w:r w:rsidRPr="00A01EA1">
        <w:rPr>
          <w:rFonts w:ascii="Arial" w:hAnsi="Arial" w:cs="Arial"/>
        </w:rPr>
        <w:t xml:space="preserve"> </w:t>
      </w:r>
      <w:proofErr w:type="spellStart"/>
      <w:r w:rsidRPr="00A01EA1">
        <w:rPr>
          <w:rFonts w:ascii="Arial" w:hAnsi="Arial" w:cs="Arial"/>
        </w:rPr>
        <w:t>dostavu</w:t>
      </w:r>
      <w:proofErr w:type="spellEnd"/>
      <w:r w:rsidRPr="00A01EA1">
        <w:rPr>
          <w:rFonts w:ascii="Arial" w:hAnsi="Arial" w:cs="Arial"/>
        </w:rPr>
        <w:t xml:space="preserve"> </w:t>
      </w:r>
      <w:proofErr w:type="spellStart"/>
      <w:r w:rsidRPr="00A01EA1">
        <w:rPr>
          <w:rFonts w:ascii="Arial" w:hAnsi="Arial" w:cs="Arial"/>
        </w:rPr>
        <w:t>ponude</w:t>
      </w:r>
      <w:proofErr w:type="spellEnd"/>
      <w:r w:rsidRPr="00A01EA1">
        <w:rPr>
          <w:rFonts w:ascii="Arial" w:hAnsi="Arial" w:cs="Arial"/>
        </w:rPr>
        <w:t xml:space="preserve">. </w:t>
      </w:r>
    </w:p>
    <w:p w14:paraId="3CD78351" w14:textId="77777777" w:rsidR="00A01EA1" w:rsidRPr="00A01EA1" w:rsidRDefault="00A01EA1" w:rsidP="00A01EA1">
      <w:pPr>
        <w:spacing w:line="256" w:lineRule="auto"/>
        <w:ind w:left="852"/>
        <w:rPr>
          <w:rFonts w:ascii="Arial" w:hAnsi="Arial" w:cs="Arial"/>
        </w:rPr>
      </w:pPr>
      <w:r w:rsidRPr="00A01EA1">
        <w:rPr>
          <w:rFonts w:ascii="Arial" w:hAnsi="Arial" w:cs="Arial"/>
        </w:rPr>
        <w:t xml:space="preserve"> </w:t>
      </w:r>
    </w:p>
    <w:p w14:paraId="32D57BEA" w14:textId="77777777" w:rsidR="00A01EA1" w:rsidRDefault="00A01EA1">
      <w:pPr>
        <w:numPr>
          <w:ilvl w:val="0"/>
          <w:numId w:val="19"/>
        </w:num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709" w:hanging="576"/>
        <w:jc w:val="both"/>
        <w:rPr>
          <w:rFonts w:ascii="Arial" w:hAnsi="Arial" w:cs="Arial"/>
        </w:rPr>
      </w:pPr>
      <w:r w:rsidRPr="00A01EA1">
        <w:rPr>
          <w:rFonts w:ascii="Arial" w:hAnsi="Arial" w:cs="Arial"/>
        </w:rPr>
        <w:t xml:space="preserve">Svi </w:t>
      </w:r>
      <w:proofErr w:type="spellStart"/>
      <w:r w:rsidRPr="00A01EA1">
        <w:rPr>
          <w:rFonts w:ascii="Arial" w:hAnsi="Arial" w:cs="Arial"/>
        </w:rPr>
        <w:t>dokumenti</w:t>
      </w:r>
      <w:proofErr w:type="spellEnd"/>
      <w:r w:rsidRPr="00A01EA1">
        <w:rPr>
          <w:rFonts w:ascii="Arial" w:hAnsi="Arial" w:cs="Arial"/>
        </w:rPr>
        <w:t xml:space="preserve"> </w:t>
      </w:r>
      <w:proofErr w:type="spellStart"/>
      <w:r w:rsidRPr="00A01EA1">
        <w:rPr>
          <w:rFonts w:ascii="Arial" w:hAnsi="Arial" w:cs="Arial"/>
        </w:rPr>
        <w:t>koje</w:t>
      </w:r>
      <w:proofErr w:type="spellEnd"/>
      <w:r w:rsidRPr="00A01EA1">
        <w:rPr>
          <w:rFonts w:ascii="Arial" w:hAnsi="Arial" w:cs="Arial"/>
        </w:rPr>
        <w:t xml:space="preserve"> </w:t>
      </w:r>
      <w:proofErr w:type="spellStart"/>
      <w:r w:rsidRPr="00A01EA1">
        <w:rPr>
          <w:rFonts w:ascii="Arial" w:hAnsi="Arial" w:cs="Arial"/>
        </w:rPr>
        <w:t>gospodarski</w:t>
      </w:r>
      <w:proofErr w:type="spellEnd"/>
      <w:r w:rsidRPr="00A01EA1">
        <w:rPr>
          <w:rFonts w:ascii="Arial" w:hAnsi="Arial" w:cs="Arial"/>
        </w:rPr>
        <w:t xml:space="preserve"> </w:t>
      </w:r>
      <w:proofErr w:type="spellStart"/>
      <w:r w:rsidRPr="00A01EA1">
        <w:rPr>
          <w:rFonts w:ascii="Arial" w:hAnsi="Arial" w:cs="Arial"/>
        </w:rPr>
        <w:t>subjekt</w:t>
      </w:r>
      <w:proofErr w:type="spellEnd"/>
      <w:r w:rsidRPr="00A01EA1">
        <w:rPr>
          <w:rFonts w:ascii="Arial" w:hAnsi="Arial" w:cs="Arial"/>
        </w:rPr>
        <w:t xml:space="preserve"> </w:t>
      </w:r>
      <w:proofErr w:type="spellStart"/>
      <w:r w:rsidRPr="00A01EA1">
        <w:rPr>
          <w:rFonts w:ascii="Arial" w:hAnsi="Arial" w:cs="Arial"/>
        </w:rPr>
        <w:t>dostavlja</w:t>
      </w:r>
      <w:proofErr w:type="spellEnd"/>
      <w:r w:rsidRPr="00A01EA1">
        <w:rPr>
          <w:rFonts w:ascii="Arial" w:hAnsi="Arial" w:cs="Arial"/>
        </w:rPr>
        <w:t xml:space="preserve"> u </w:t>
      </w:r>
      <w:proofErr w:type="spellStart"/>
      <w:r w:rsidRPr="00A01EA1">
        <w:rPr>
          <w:rFonts w:ascii="Arial" w:hAnsi="Arial" w:cs="Arial"/>
        </w:rPr>
        <w:t>ponudi</w:t>
      </w:r>
      <w:proofErr w:type="spellEnd"/>
      <w:r w:rsidRPr="00A01EA1">
        <w:rPr>
          <w:rFonts w:ascii="Arial" w:hAnsi="Arial" w:cs="Arial"/>
        </w:rPr>
        <w:t xml:space="preserve"> </w:t>
      </w:r>
      <w:proofErr w:type="spellStart"/>
      <w:r w:rsidRPr="00A01EA1">
        <w:rPr>
          <w:rFonts w:ascii="Arial" w:hAnsi="Arial" w:cs="Arial"/>
        </w:rPr>
        <w:t>mogu</w:t>
      </w:r>
      <w:proofErr w:type="spellEnd"/>
      <w:r w:rsidRPr="00A01EA1">
        <w:rPr>
          <w:rFonts w:ascii="Arial" w:hAnsi="Arial" w:cs="Arial"/>
        </w:rPr>
        <w:t xml:space="preserve"> se </w:t>
      </w:r>
      <w:proofErr w:type="spellStart"/>
      <w:r w:rsidRPr="00A01EA1">
        <w:rPr>
          <w:rFonts w:ascii="Arial" w:hAnsi="Arial" w:cs="Arial"/>
        </w:rPr>
        <w:t>dostaviti</w:t>
      </w:r>
      <w:proofErr w:type="spellEnd"/>
      <w:r w:rsidRPr="00A01EA1">
        <w:rPr>
          <w:rFonts w:ascii="Arial" w:hAnsi="Arial" w:cs="Arial"/>
        </w:rPr>
        <w:t xml:space="preserve"> u </w:t>
      </w:r>
      <w:proofErr w:type="spellStart"/>
      <w:r w:rsidRPr="00A01EA1">
        <w:rPr>
          <w:rFonts w:ascii="Arial" w:hAnsi="Arial" w:cs="Arial"/>
        </w:rPr>
        <w:t>neovjerenoj</w:t>
      </w:r>
      <w:proofErr w:type="spellEnd"/>
      <w:r w:rsidRPr="00A01EA1">
        <w:rPr>
          <w:rFonts w:ascii="Arial" w:hAnsi="Arial" w:cs="Arial"/>
        </w:rPr>
        <w:t xml:space="preserve"> </w:t>
      </w:r>
      <w:proofErr w:type="spellStart"/>
      <w:r w:rsidRPr="00A01EA1">
        <w:rPr>
          <w:rFonts w:ascii="Arial" w:hAnsi="Arial" w:cs="Arial"/>
        </w:rPr>
        <w:t>preslici</w:t>
      </w:r>
      <w:proofErr w:type="spellEnd"/>
      <w:r w:rsidRPr="00A01EA1">
        <w:rPr>
          <w:rFonts w:ascii="Arial" w:hAnsi="Arial" w:cs="Arial"/>
        </w:rPr>
        <w:t xml:space="preserve">, </w:t>
      </w:r>
      <w:proofErr w:type="spellStart"/>
      <w:r w:rsidRPr="00A01EA1">
        <w:rPr>
          <w:rFonts w:ascii="Arial" w:hAnsi="Arial" w:cs="Arial"/>
        </w:rPr>
        <w:t>pri</w:t>
      </w:r>
      <w:proofErr w:type="spellEnd"/>
      <w:r w:rsidRPr="00A01EA1">
        <w:rPr>
          <w:rFonts w:ascii="Arial" w:hAnsi="Arial" w:cs="Arial"/>
        </w:rPr>
        <w:t xml:space="preserve"> </w:t>
      </w:r>
      <w:proofErr w:type="spellStart"/>
      <w:r w:rsidRPr="00A01EA1">
        <w:rPr>
          <w:rFonts w:ascii="Arial" w:hAnsi="Arial" w:cs="Arial"/>
        </w:rPr>
        <w:t>čemu</w:t>
      </w:r>
      <w:proofErr w:type="spellEnd"/>
      <w:r w:rsidRPr="00A01EA1">
        <w:rPr>
          <w:rFonts w:ascii="Arial" w:hAnsi="Arial" w:cs="Arial"/>
        </w:rPr>
        <w:t xml:space="preserve"> se </w:t>
      </w:r>
      <w:proofErr w:type="spellStart"/>
      <w:r w:rsidRPr="00A01EA1">
        <w:rPr>
          <w:rFonts w:ascii="Arial" w:hAnsi="Arial" w:cs="Arial"/>
        </w:rPr>
        <w:t>neovjerenom</w:t>
      </w:r>
      <w:proofErr w:type="spellEnd"/>
      <w:r w:rsidRPr="00A01EA1">
        <w:rPr>
          <w:rFonts w:ascii="Arial" w:hAnsi="Arial" w:cs="Arial"/>
        </w:rPr>
        <w:t xml:space="preserve"> </w:t>
      </w:r>
      <w:proofErr w:type="spellStart"/>
      <w:r w:rsidRPr="00A01EA1">
        <w:rPr>
          <w:rFonts w:ascii="Arial" w:hAnsi="Arial" w:cs="Arial"/>
        </w:rPr>
        <w:t>preslikom</w:t>
      </w:r>
      <w:proofErr w:type="spellEnd"/>
      <w:r w:rsidRPr="00A01EA1">
        <w:rPr>
          <w:rFonts w:ascii="Arial" w:hAnsi="Arial" w:cs="Arial"/>
        </w:rPr>
        <w:t xml:space="preserve"> </w:t>
      </w:r>
      <w:proofErr w:type="spellStart"/>
      <w:r w:rsidRPr="00A01EA1">
        <w:rPr>
          <w:rFonts w:ascii="Arial" w:hAnsi="Arial" w:cs="Arial"/>
        </w:rPr>
        <w:t>smatra</w:t>
      </w:r>
      <w:proofErr w:type="spellEnd"/>
      <w:r w:rsidRPr="00A01EA1">
        <w:rPr>
          <w:rFonts w:ascii="Arial" w:hAnsi="Arial" w:cs="Arial"/>
        </w:rPr>
        <w:t xml:space="preserve"> </w:t>
      </w:r>
      <w:proofErr w:type="spellStart"/>
      <w:r w:rsidRPr="00A01EA1">
        <w:rPr>
          <w:rFonts w:ascii="Arial" w:hAnsi="Arial" w:cs="Arial"/>
        </w:rPr>
        <w:t>i</w:t>
      </w:r>
      <w:proofErr w:type="spellEnd"/>
      <w:r w:rsidRPr="00A01EA1">
        <w:rPr>
          <w:rFonts w:ascii="Arial" w:hAnsi="Arial" w:cs="Arial"/>
        </w:rPr>
        <w:t xml:space="preserve"> </w:t>
      </w:r>
      <w:proofErr w:type="spellStart"/>
      <w:r w:rsidRPr="00A01EA1">
        <w:rPr>
          <w:rFonts w:ascii="Arial" w:hAnsi="Arial" w:cs="Arial"/>
        </w:rPr>
        <w:t>neovjereni</w:t>
      </w:r>
      <w:proofErr w:type="spellEnd"/>
      <w:r w:rsidRPr="00A01EA1">
        <w:rPr>
          <w:rFonts w:ascii="Arial" w:hAnsi="Arial" w:cs="Arial"/>
        </w:rPr>
        <w:t xml:space="preserve"> </w:t>
      </w:r>
      <w:proofErr w:type="spellStart"/>
      <w:r w:rsidRPr="00A01EA1">
        <w:rPr>
          <w:rFonts w:ascii="Arial" w:hAnsi="Arial" w:cs="Arial"/>
        </w:rPr>
        <w:t>ispis</w:t>
      </w:r>
      <w:proofErr w:type="spellEnd"/>
      <w:r w:rsidRPr="00A01EA1">
        <w:rPr>
          <w:rFonts w:ascii="Arial" w:hAnsi="Arial" w:cs="Arial"/>
        </w:rPr>
        <w:t xml:space="preserve"> </w:t>
      </w:r>
      <w:proofErr w:type="spellStart"/>
      <w:r w:rsidRPr="00A01EA1">
        <w:rPr>
          <w:rFonts w:ascii="Arial" w:hAnsi="Arial" w:cs="Arial"/>
        </w:rPr>
        <w:t>elektroničke</w:t>
      </w:r>
      <w:proofErr w:type="spellEnd"/>
      <w:r w:rsidRPr="00A01EA1">
        <w:rPr>
          <w:rFonts w:ascii="Arial" w:hAnsi="Arial" w:cs="Arial"/>
        </w:rPr>
        <w:t xml:space="preserve"> </w:t>
      </w:r>
      <w:proofErr w:type="spellStart"/>
      <w:r w:rsidRPr="00A01EA1">
        <w:rPr>
          <w:rFonts w:ascii="Arial" w:hAnsi="Arial" w:cs="Arial"/>
        </w:rPr>
        <w:t>isprave</w:t>
      </w:r>
      <w:proofErr w:type="spellEnd"/>
      <w:r w:rsidRPr="00A01EA1">
        <w:rPr>
          <w:rFonts w:ascii="Arial" w:hAnsi="Arial" w:cs="Arial"/>
        </w:rPr>
        <w:t xml:space="preserve">. </w:t>
      </w:r>
    </w:p>
    <w:p w14:paraId="1FCC4551" w14:textId="77777777" w:rsidR="00EF5585" w:rsidRDefault="00EF5585" w:rsidP="00EF5585">
      <w:p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709"/>
        <w:jc w:val="both"/>
        <w:rPr>
          <w:rFonts w:ascii="Arial" w:hAnsi="Arial" w:cs="Arial"/>
        </w:rPr>
      </w:pPr>
    </w:p>
    <w:p w14:paraId="2BFA9190" w14:textId="77777777" w:rsidR="00EF5585" w:rsidRPr="00A01EA1" w:rsidRDefault="00EF5585" w:rsidP="00EF5585">
      <w:pPr>
        <w:pBdr>
          <w:top w:val="none" w:sz="0" w:space="0" w:color="auto"/>
          <w:left w:val="none" w:sz="0" w:space="0" w:color="auto"/>
          <w:bottom w:val="none" w:sz="0" w:space="0" w:color="auto"/>
          <w:right w:val="none" w:sz="0" w:space="0" w:color="auto"/>
          <w:between w:val="none" w:sz="0" w:space="0" w:color="auto"/>
          <w:bar w:val="none" w:sz="0" w:color="auto"/>
        </w:pBdr>
        <w:spacing w:after="5" w:line="249" w:lineRule="auto"/>
        <w:ind w:right="709"/>
        <w:jc w:val="both"/>
        <w:rPr>
          <w:rFonts w:ascii="Arial" w:hAnsi="Arial" w:cs="Arial"/>
        </w:rPr>
      </w:pPr>
    </w:p>
    <w:p w14:paraId="22DA02CC" w14:textId="691D831B"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rPr>
      </w:pPr>
      <w:r w:rsidRPr="00EF5585">
        <w:rPr>
          <w:rFonts w:ascii="Arial" w:eastAsia="Times New Roman" w:hAnsi="Arial" w:cs="Arial"/>
          <w:b/>
        </w:rPr>
        <w:t>Kriteriji za kvalitativni odabir gospodarskog subjekta</w:t>
      </w:r>
    </w:p>
    <w:p w14:paraId="20AA12FE" w14:textId="442EB06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rPr>
      </w:pPr>
      <w:r w:rsidRPr="00EF5585">
        <w:rPr>
          <w:rFonts w:ascii="Arial" w:eastAsia="Times New Roman" w:hAnsi="Arial" w:cs="Arial"/>
          <w:b/>
        </w:rPr>
        <w:t xml:space="preserve">Članak </w:t>
      </w:r>
      <w:r>
        <w:rPr>
          <w:rFonts w:ascii="Arial" w:eastAsia="Times New Roman" w:hAnsi="Arial" w:cs="Arial"/>
          <w:b/>
        </w:rPr>
        <w:t>19</w:t>
      </w:r>
      <w:r w:rsidRPr="00EF5585">
        <w:rPr>
          <w:rFonts w:ascii="Arial" w:eastAsia="Times New Roman" w:hAnsi="Arial" w:cs="Arial"/>
          <w:b/>
        </w:rPr>
        <w:t>.</w:t>
      </w:r>
    </w:p>
    <w:p w14:paraId="64F743A6" w14:textId="75B6A49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Pr>
          <w:rFonts w:ascii="Arial" w:eastAsia="Times New Roman" w:hAnsi="Arial" w:cs="Arial"/>
          <w:sz w:val="24"/>
          <w:szCs w:val="24"/>
        </w:rPr>
        <w:t xml:space="preserve"> </w:t>
      </w:r>
      <w:r w:rsidRPr="00EF5585">
        <w:rPr>
          <w:rFonts w:ascii="Arial" w:eastAsia="Times New Roman" w:hAnsi="Arial" w:cs="Arial"/>
          <w:sz w:val="24"/>
          <w:szCs w:val="24"/>
        </w:rPr>
        <w:t>Kriteriji za kvalitativni odabir gospodarskog subjekta odnosno osnove za isključenje gospodarskog subjekta, kriterij</w:t>
      </w:r>
      <w:r w:rsidR="00381639">
        <w:rPr>
          <w:rFonts w:ascii="Arial" w:eastAsia="Times New Roman" w:hAnsi="Arial" w:cs="Arial"/>
          <w:sz w:val="24"/>
          <w:szCs w:val="24"/>
        </w:rPr>
        <w:t>i</w:t>
      </w:r>
      <w:r w:rsidRPr="00EF5585">
        <w:rPr>
          <w:rFonts w:ascii="Arial" w:eastAsia="Times New Roman" w:hAnsi="Arial" w:cs="Arial"/>
          <w:sz w:val="24"/>
          <w:szCs w:val="24"/>
        </w:rPr>
        <w:t xml:space="preserve"> za odabir gospodarskog subjekta (uvjet</w:t>
      </w:r>
      <w:r w:rsidR="00381639">
        <w:rPr>
          <w:rFonts w:ascii="Arial" w:eastAsia="Times New Roman" w:hAnsi="Arial" w:cs="Arial"/>
          <w:sz w:val="24"/>
          <w:szCs w:val="24"/>
        </w:rPr>
        <w:t>i</w:t>
      </w:r>
      <w:r w:rsidRPr="00EF5585">
        <w:rPr>
          <w:rFonts w:ascii="Arial" w:eastAsia="Times New Roman" w:hAnsi="Arial" w:cs="Arial"/>
          <w:sz w:val="24"/>
          <w:szCs w:val="24"/>
        </w:rPr>
        <w:t xml:space="preserve"> sposobnosti) te način dokazivanja traženih kriterija moraju biti povezani s predmetom nabave, razmjerni predmetu i procijenjenoj vrijednosti nabave te ne smiju neopravdano ograničavati tržišno natjecanje. </w:t>
      </w:r>
    </w:p>
    <w:p w14:paraId="64700269" w14:textId="7EE91E66"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Pr>
          <w:rFonts w:ascii="Arial" w:eastAsia="Times New Roman" w:hAnsi="Arial" w:cs="Arial"/>
          <w:sz w:val="24"/>
          <w:szCs w:val="24"/>
        </w:rPr>
        <w:t xml:space="preserve"> </w:t>
      </w:r>
      <w:r w:rsidRPr="00EF5585">
        <w:rPr>
          <w:rFonts w:ascii="Arial" w:eastAsia="Times New Roman" w:hAnsi="Arial" w:cs="Arial"/>
          <w:sz w:val="24"/>
          <w:szCs w:val="24"/>
        </w:rPr>
        <w:t xml:space="preserve">Ukoliko Naručitelj određuje kriterije za kvalitativni odabir gospodarskog subjekta, poziv odnosno dokumentacija o nabavi mora sadržavati jasnu naznaku kriterija koji se primjenjuju, minimalne razine sposobnosti ako se traže, mogućnost oslanjanja na sposobnost drugih subjekata te posljedice nedostavljanja dokaza ili neispunjavanja traženih uvjeta. </w:t>
      </w:r>
    </w:p>
    <w:p w14:paraId="406BE114" w14:textId="7AD5932A"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Pr>
          <w:rFonts w:ascii="Arial" w:eastAsia="Times New Roman" w:hAnsi="Arial" w:cs="Arial"/>
          <w:sz w:val="24"/>
          <w:szCs w:val="24"/>
        </w:rPr>
        <w:t xml:space="preserve"> </w:t>
      </w:r>
      <w:r w:rsidRPr="00EF5585">
        <w:rPr>
          <w:rFonts w:ascii="Arial" w:eastAsia="Times New Roman" w:hAnsi="Arial" w:cs="Arial"/>
          <w:sz w:val="24"/>
          <w:szCs w:val="24"/>
        </w:rPr>
        <w:t>Dokazi kojima se dokazuje ispunjavanje kriterija za kvalitativni odabir gospodarskog subjekta određuju se i primjenjuju na odgovarajući način sukladno ZJN 2016, vodeći računa o načelima razmjernosti, jednakog tretmana i transparentnosti.</w:t>
      </w:r>
    </w:p>
    <w:p w14:paraId="3BC2F8FA" w14:textId="0AF0B0E4"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EF5585">
        <w:rPr>
          <w:rFonts w:ascii="Arial" w:eastAsia="Times New Roman" w:hAnsi="Arial" w:cs="Arial"/>
          <w:b/>
          <w:bCs/>
          <w:sz w:val="24"/>
          <w:szCs w:val="24"/>
        </w:rPr>
        <w:lastRenderedPageBreak/>
        <w:t>Članak 20.</w:t>
      </w:r>
    </w:p>
    <w:p w14:paraId="5A6E4213" w14:textId="0F22E06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Pr>
          <w:rFonts w:ascii="Arial" w:eastAsia="Times New Roman" w:hAnsi="Arial" w:cs="Arial"/>
          <w:sz w:val="24"/>
          <w:szCs w:val="24"/>
        </w:rPr>
        <w:t xml:space="preserve"> </w:t>
      </w:r>
      <w:r w:rsidRPr="00EF5585">
        <w:rPr>
          <w:rFonts w:ascii="Arial" w:eastAsia="Times New Roman" w:hAnsi="Arial" w:cs="Arial"/>
          <w:sz w:val="24"/>
          <w:szCs w:val="24"/>
        </w:rPr>
        <w:t xml:space="preserve">Kriterij za odabir ponude može biti cijena ili ekonomski najpovoljnija ponuda. </w:t>
      </w:r>
    </w:p>
    <w:p w14:paraId="68C2F022" w14:textId="5A1FE57D"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Pr>
          <w:rFonts w:ascii="Arial" w:eastAsia="Times New Roman" w:hAnsi="Arial" w:cs="Arial"/>
          <w:sz w:val="24"/>
          <w:szCs w:val="24"/>
        </w:rPr>
        <w:t xml:space="preserve"> </w:t>
      </w:r>
      <w:r w:rsidRPr="00EF5585">
        <w:rPr>
          <w:rFonts w:ascii="Arial" w:eastAsia="Times New Roman" w:hAnsi="Arial" w:cs="Arial"/>
          <w:sz w:val="24"/>
          <w:szCs w:val="24"/>
        </w:rPr>
        <w:t xml:space="preserve">Ekonomski najpovoljnija ponuda utvrđuje se na temelju cijene ili troška, primjenom pristupa isplativosti, kao što je trošak životnog vijeka, te može uključivati najbolji omjer između cijene i kvalitete, koji se ocjenjuje na temelju kriterija, uključujući kvalitativne, okolišne ili društvene značajke, povezanih s predmetom nabave. </w:t>
      </w:r>
    </w:p>
    <w:p w14:paraId="7C806011" w14:textId="6E7BAFC3"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Pr>
          <w:rFonts w:ascii="Arial" w:eastAsia="Times New Roman" w:hAnsi="Arial" w:cs="Arial"/>
          <w:sz w:val="24"/>
          <w:szCs w:val="24"/>
        </w:rPr>
        <w:t xml:space="preserve"> </w:t>
      </w:r>
      <w:r w:rsidRPr="00EF5585">
        <w:rPr>
          <w:rFonts w:ascii="Arial" w:eastAsia="Times New Roman" w:hAnsi="Arial" w:cs="Arial"/>
          <w:sz w:val="24"/>
          <w:szCs w:val="24"/>
        </w:rPr>
        <w:t xml:space="preserve">Naručitelj uspoređuje cijene ponuda bez poreza na dodanu vrijednost. </w:t>
      </w:r>
    </w:p>
    <w:p w14:paraId="59DAC567" w14:textId="77777777" w:rsidR="00381639"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1B987876" w14:textId="38D3EA5E" w:rsidR="00EF5585" w:rsidRPr="00EF5585"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Pr>
          <w:rFonts w:ascii="Arial" w:eastAsia="Times New Roman" w:hAnsi="Arial" w:cs="Arial"/>
          <w:b/>
          <w:bCs/>
          <w:sz w:val="24"/>
          <w:szCs w:val="24"/>
        </w:rPr>
        <w:t xml:space="preserve"> </w:t>
      </w:r>
      <w:r w:rsidR="00EF5585" w:rsidRPr="00EF5585">
        <w:rPr>
          <w:rFonts w:ascii="Arial" w:eastAsia="Times New Roman" w:hAnsi="Arial" w:cs="Arial"/>
          <w:b/>
          <w:bCs/>
          <w:sz w:val="24"/>
          <w:szCs w:val="24"/>
        </w:rPr>
        <w:t>Jamstvo</w:t>
      </w:r>
    </w:p>
    <w:p w14:paraId="3E4DCD7D" w14:textId="7F23AD5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EF5585">
        <w:rPr>
          <w:rFonts w:ascii="Arial" w:eastAsia="Times New Roman" w:hAnsi="Arial" w:cs="Arial"/>
          <w:b/>
          <w:bCs/>
          <w:sz w:val="24"/>
          <w:szCs w:val="24"/>
        </w:rPr>
        <w:t xml:space="preserve">  Članak 21.</w:t>
      </w:r>
    </w:p>
    <w:p w14:paraId="75D44B22" w14:textId="1CAB2C56"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Pr>
          <w:rFonts w:ascii="Arial" w:eastAsia="Times New Roman" w:hAnsi="Arial" w:cs="Arial"/>
          <w:sz w:val="24"/>
          <w:szCs w:val="24"/>
        </w:rPr>
        <w:t xml:space="preserve"> </w:t>
      </w:r>
      <w:r w:rsidRPr="00EF5585">
        <w:rPr>
          <w:rFonts w:ascii="Arial" w:eastAsia="Times New Roman" w:hAnsi="Arial" w:cs="Arial"/>
          <w:sz w:val="24"/>
          <w:szCs w:val="24"/>
        </w:rPr>
        <w:t xml:space="preserve">Naručitelj može u pozivu na dostavu ponuda odnosno dokumentaciji o nabavi zahtijevati jamstvo za ozbiljnost ponude, jamstvo za uredno izvršenje ugovora, jamstvo za otklanjanje nedostataka u jamstvenom roku, jamstvo za povrat predujma ili drugo odgovarajuće jamstvo, ako je to razmjerno predmetu nabave, procijenjenoj vrijednosti, trajanju ugovora i rizicima izvršenja i mogućim posljedicama neispunjenja obveza gospodarskog subjekta. </w:t>
      </w:r>
    </w:p>
    <w:p w14:paraId="51C07206" w14:textId="6D5FF374"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Pr>
          <w:rFonts w:ascii="Arial" w:eastAsia="Times New Roman" w:hAnsi="Arial" w:cs="Arial"/>
          <w:sz w:val="24"/>
          <w:szCs w:val="24"/>
        </w:rPr>
        <w:t xml:space="preserve"> </w:t>
      </w:r>
      <w:r w:rsidRPr="00EF5585">
        <w:rPr>
          <w:rFonts w:ascii="Arial" w:eastAsia="Times New Roman" w:hAnsi="Arial" w:cs="Arial"/>
          <w:sz w:val="24"/>
          <w:szCs w:val="24"/>
        </w:rPr>
        <w:t xml:space="preserve">U pozivu odnosno dokumentaciji o nabavi naručitelj mora jasno odrediti vrstu jamstva, iznos, rok valjanosti, oblik, uvjete aktiviranja, način dostave i uvjete vraćanja jamstva.  </w:t>
      </w:r>
    </w:p>
    <w:p w14:paraId="4B8AD697" w14:textId="75C76C7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Pr>
          <w:rFonts w:ascii="Arial" w:eastAsia="Times New Roman" w:hAnsi="Arial" w:cs="Arial"/>
          <w:sz w:val="24"/>
          <w:szCs w:val="24"/>
        </w:rPr>
        <w:t xml:space="preserve"> </w:t>
      </w:r>
      <w:r w:rsidRPr="00EF5585">
        <w:rPr>
          <w:rFonts w:ascii="Arial" w:eastAsia="Times New Roman" w:hAnsi="Arial" w:cs="Arial"/>
          <w:sz w:val="24"/>
          <w:szCs w:val="24"/>
        </w:rPr>
        <w:t xml:space="preserve">Naručitelj ne smije zahtijevati jamstvo koje je nerazmjerno vrijednosti ili riziku nabave niti oblik jamstva koji neopravdano ograničava tržišno natjecanje.  </w:t>
      </w:r>
    </w:p>
    <w:p w14:paraId="386870D5" w14:textId="590D3A6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Pr>
          <w:rFonts w:ascii="Arial" w:eastAsia="Times New Roman" w:hAnsi="Arial" w:cs="Arial"/>
          <w:sz w:val="24"/>
          <w:szCs w:val="24"/>
        </w:rPr>
        <w:t xml:space="preserve"> </w:t>
      </w:r>
      <w:r w:rsidRPr="00EF5585">
        <w:rPr>
          <w:rFonts w:ascii="Arial" w:eastAsia="Times New Roman" w:hAnsi="Arial" w:cs="Arial"/>
          <w:sz w:val="24"/>
          <w:szCs w:val="24"/>
        </w:rPr>
        <w:t xml:space="preserve">Neovisno o sredstvu jamstva koje je naručitelj odredio, gospodarski subjekt može dati novčani polog u traženom iznosu. </w:t>
      </w:r>
    </w:p>
    <w:p w14:paraId="135541E2" w14:textId="11EAFD7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(5)</w:t>
      </w:r>
      <w:r>
        <w:rPr>
          <w:rFonts w:ascii="Arial" w:eastAsia="Times New Roman" w:hAnsi="Arial" w:cs="Arial"/>
          <w:sz w:val="24"/>
          <w:szCs w:val="24"/>
        </w:rPr>
        <w:t xml:space="preserve"> </w:t>
      </w:r>
      <w:r w:rsidRPr="00EF5585">
        <w:rPr>
          <w:rFonts w:ascii="Arial" w:eastAsia="Times New Roman" w:hAnsi="Arial" w:cs="Arial"/>
          <w:sz w:val="24"/>
          <w:szCs w:val="24"/>
        </w:rPr>
        <w:t xml:space="preserve">Naručitelj određuje jamstvo za ozbiljnost ponude u apsolutnom iznosu koji ne smije biti viši od 3% procijenjene vrijednosti predmeta nabave odnosno grupe predmeta nabave ako je predmet podijeljen na grupe. </w:t>
      </w:r>
    </w:p>
    <w:p w14:paraId="0291F4AA" w14:textId="378C8E3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(6)</w:t>
      </w:r>
      <w:r>
        <w:rPr>
          <w:rFonts w:ascii="Arial" w:eastAsia="Times New Roman" w:hAnsi="Arial" w:cs="Arial"/>
          <w:sz w:val="24"/>
          <w:szCs w:val="24"/>
        </w:rPr>
        <w:t xml:space="preserve"> </w:t>
      </w:r>
      <w:r w:rsidRPr="00EF5585">
        <w:rPr>
          <w:rFonts w:ascii="Arial" w:eastAsia="Times New Roman" w:hAnsi="Arial" w:cs="Arial"/>
          <w:sz w:val="24"/>
          <w:szCs w:val="24"/>
        </w:rPr>
        <w:t xml:space="preserve">Naručitelj ne smije zahtijevati jamstvo za uredno ispunjenje ugovora u iznosu višem od 10% od vrijednosti ugovora bez poreza na dodanu vrijednost. </w:t>
      </w:r>
    </w:p>
    <w:p w14:paraId="7F8F921D" w14:textId="214D389D"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(7)</w:t>
      </w:r>
      <w:r>
        <w:rPr>
          <w:rFonts w:ascii="Arial" w:eastAsia="Times New Roman" w:hAnsi="Arial" w:cs="Arial"/>
          <w:sz w:val="24"/>
          <w:szCs w:val="24"/>
        </w:rPr>
        <w:t xml:space="preserve"> </w:t>
      </w:r>
      <w:r w:rsidRPr="00EF5585">
        <w:rPr>
          <w:rFonts w:ascii="Arial" w:eastAsia="Times New Roman" w:hAnsi="Arial" w:cs="Arial"/>
          <w:sz w:val="24"/>
          <w:szCs w:val="24"/>
        </w:rPr>
        <w:t xml:space="preserve">Ako se postupak provodi putem EOJN RH, dostava, evidentiranje i provjera jamstava provode se u skladu s mogućnostima EOJN RH i uvjetima određenima u pozivu odnosno dokumentaciji o nabavi.  </w:t>
      </w:r>
    </w:p>
    <w:p w14:paraId="4A6AFFE8" w14:textId="77777777" w:rsidR="00632872" w:rsidRDefault="00632872"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1AAE9330" w14:textId="77777777" w:rsidR="00381639"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0B421703" w14:textId="5EE53A17" w:rsidR="00EF5585" w:rsidRPr="00EF5585" w:rsidRDefault="00632872"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Pr>
          <w:rFonts w:ascii="Arial" w:eastAsia="Times New Roman" w:hAnsi="Arial" w:cs="Arial"/>
          <w:b/>
          <w:bCs/>
          <w:sz w:val="24"/>
          <w:szCs w:val="24"/>
        </w:rPr>
        <w:lastRenderedPageBreak/>
        <w:t xml:space="preserve"> </w:t>
      </w:r>
      <w:r w:rsidR="00EF5585" w:rsidRPr="00EF5585">
        <w:rPr>
          <w:rFonts w:ascii="Arial" w:eastAsia="Times New Roman" w:hAnsi="Arial" w:cs="Arial"/>
          <w:b/>
          <w:bCs/>
          <w:sz w:val="24"/>
          <w:szCs w:val="24"/>
        </w:rPr>
        <w:t>Ponuda</w:t>
      </w:r>
    </w:p>
    <w:p w14:paraId="309FA47E" w14:textId="14FB3E7F"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Pr>
          <w:rFonts w:ascii="Arial" w:eastAsia="Times New Roman" w:hAnsi="Arial" w:cs="Arial"/>
          <w:b/>
          <w:bCs/>
          <w:sz w:val="24"/>
          <w:szCs w:val="24"/>
        </w:rPr>
        <w:t xml:space="preserve">  </w:t>
      </w:r>
      <w:r w:rsidRPr="00EF5585">
        <w:rPr>
          <w:rFonts w:ascii="Arial" w:eastAsia="Times New Roman" w:hAnsi="Arial" w:cs="Arial"/>
          <w:b/>
          <w:bCs/>
          <w:sz w:val="24"/>
          <w:szCs w:val="24"/>
        </w:rPr>
        <w:t>Članak 22.</w:t>
      </w:r>
    </w:p>
    <w:p w14:paraId="7776378F" w14:textId="666AF3B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Pr>
          <w:rFonts w:ascii="Arial" w:eastAsia="Times New Roman" w:hAnsi="Arial" w:cs="Arial"/>
          <w:sz w:val="24"/>
          <w:szCs w:val="24"/>
        </w:rPr>
        <w:t xml:space="preserve"> </w:t>
      </w:r>
      <w:r w:rsidRPr="00EF5585">
        <w:rPr>
          <w:rFonts w:ascii="Arial" w:eastAsia="Times New Roman" w:hAnsi="Arial" w:cs="Arial"/>
          <w:sz w:val="24"/>
          <w:szCs w:val="24"/>
        </w:rPr>
        <w:t xml:space="preserve">Sadržaj, način izrade i dostave te izmjena i/ili dopuna ponude određuju se u pozivu na dostavu ponude odnosno dokumentaciji o nabavi u EOJN RH. </w:t>
      </w:r>
    </w:p>
    <w:p w14:paraId="2D116D81" w14:textId="6F31BBBF"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Pr>
          <w:rFonts w:ascii="Arial" w:eastAsia="Times New Roman" w:hAnsi="Arial" w:cs="Arial"/>
          <w:sz w:val="24"/>
          <w:szCs w:val="24"/>
        </w:rPr>
        <w:t xml:space="preserve"> </w:t>
      </w:r>
      <w:r w:rsidRPr="00EF5585">
        <w:rPr>
          <w:rFonts w:ascii="Arial" w:eastAsia="Times New Roman" w:hAnsi="Arial" w:cs="Arial"/>
          <w:sz w:val="24"/>
          <w:szCs w:val="24"/>
        </w:rPr>
        <w:t xml:space="preserve">Svaki gospodarski subjekt može dostaviti samo jednu ponudu. </w:t>
      </w:r>
    </w:p>
    <w:p w14:paraId="4C112163" w14:textId="575E97B6"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Pr>
          <w:rFonts w:ascii="Arial" w:eastAsia="Times New Roman" w:hAnsi="Arial" w:cs="Arial"/>
          <w:sz w:val="24"/>
          <w:szCs w:val="24"/>
        </w:rPr>
        <w:t xml:space="preserve"> </w:t>
      </w:r>
      <w:r w:rsidRPr="00EF5585">
        <w:rPr>
          <w:rFonts w:ascii="Arial" w:eastAsia="Times New Roman" w:hAnsi="Arial" w:cs="Arial"/>
          <w:sz w:val="24"/>
          <w:szCs w:val="24"/>
        </w:rPr>
        <w:t xml:space="preserve">Ponude se dostavljaju putem modula jednostavne nabave u EOJN RH ili na drugi način propisan pozivom odnosno dokumentacijom o nabavi. </w:t>
      </w:r>
      <w:r w:rsidR="00381639">
        <w:rPr>
          <w:rFonts w:ascii="Arial" w:eastAsia="Times New Roman" w:hAnsi="Arial" w:cs="Arial"/>
          <w:sz w:val="24"/>
          <w:szCs w:val="24"/>
        </w:rPr>
        <w:t>Ponude se dostavljaju elektroničkim sredstvima komunikacije.</w:t>
      </w:r>
    </w:p>
    <w:p w14:paraId="483AABD4" w14:textId="7AEF4489"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Pr>
          <w:rFonts w:ascii="Arial" w:eastAsia="Times New Roman" w:hAnsi="Arial" w:cs="Arial"/>
          <w:sz w:val="24"/>
          <w:szCs w:val="24"/>
        </w:rPr>
        <w:t xml:space="preserve"> </w:t>
      </w:r>
      <w:r w:rsidRPr="00EF5585">
        <w:rPr>
          <w:rFonts w:ascii="Arial" w:eastAsia="Times New Roman" w:hAnsi="Arial" w:cs="Arial"/>
          <w:sz w:val="24"/>
          <w:szCs w:val="24"/>
        </w:rPr>
        <w:t xml:space="preserve">Zaprimanje pravodobno dostavljenih </w:t>
      </w:r>
      <w:proofErr w:type="spellStart"/>
      <w:r w:rsidRPr="00EF5585">
        <w:rPr>
          <w:rFonts w:ascii="Arial" w:eastAsia="Times New Roman" w:hAnsi="Arial" w:cs="Arial"/>
          <w:sz w:val="24"/>
          <w:szCs w:val="24"/>
        </w:rPr>
        <w:t>neelektroničkih</w:t>
      </w:r>
      <w:proofErr w:type="spellEnd"/>
      <w:r w:rsidRPr="00EF5585">
        <w:rPr>
          <w:rFonts w:ascii="Arial" w:eastAsia="Times New Roman" w:hAnsi="Arial" w:cs="Arial"/>
          <w:sz w:val="24"/>
          <w:szCs w:val="24"/>
        </w:rPr>
        <w:t xml:space="preserve"> dijelova ponuda (jamstva, uzorci i slično) upisuje se u Upisnik o zaprimanju odvojenog dijela ponude prema redoslijedu zaprimanja.  </w:t>
      </w:r>
    </w:p>
    <w:p w14:paraId="0DDECE31" w14:textId="7777777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 </w:t>
      </w:r>
    </w:p>
    <w:p w14:paraId="013D78FE" w14:textId="2AE5CF9F"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Rok za dostavu ponuda</w:t>
      </w:r>
    </w:p>
    <w:p w14:paraId="6767D1EE" w14:textId="434F087D"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 xml:space="preserve">Članak </w:t>
      </w:r>
      <w:r w:rsidR="00632872" w:rsidRPr="00632872">
        <w:rPr>
          <w:rFonts w:ascii="Arial" w:eastAsia="Times New Roman" w:hAnsi="Arial" w:cs="Arial"/>
          <w:b/>
          <w:bCs/>
          <w:sz w:val="24"/>
          <w:szCs w:val="24"/>
        </w:rPr>
        <w:t>23.</w:t>
      </w:r>
    </w:p>
    <w:p w14:paraId="79016069" w14:textId="0566377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Rok za dostavu ponuda Naručitelj određuje u pozivu za dostavu ponuda, odnosno dokumentaciji o nabavi uzimajući u obzir složenost predmeta nabave i vrijeme potrebno za izradu ponude.  </w:t>
      </w:r>
    </w:p>
    <w:p w14:paraId="5FAE8556" w14:textId="15312280"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U postupcima jednostavne nabave rok za dostavu ponuda ne smije biti kraći od 5 (pet) dana od dana objave poziva na dostavu ponude odnosno dokumentacije o nabavi u EOJN RH, osim u slučaju žurne nabave. </w:t>
      </w:r>
    </w:p>
    <w:p w14:paraId="783EF257" w14:textId="129C600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Ako izmjena ili dopuna može utjecati na izradu ponude, sadržaj ponude, dokazivanje sposobnosti, kriterij za odabir ponude, tehničke specifikacije, troškovnik, rok izvršenja ili ugovorne uvjete, Naručitelj je dužan produljiti rok za dostavu ponuda.   </w:t>
      </w:r>
    </w:p>
    <w:p w14:paraId="4212B241" w14:textId="4DD7B7A3"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Gospodarski subjekti mogu tijekom roka za dostavu ponuda zatražiti dodatne informacije, objašnjenja ili izmjene u vezi s pozivom na dostavu ponude odnosno dokumentacijom o nabavi, a Naručitelj je obvezan u primjerenom roku dati odgovor, dodatne informacije i objašnjenja te u slučaju značajnih izmjena poziva na dostavu ponude odnosno dokumentacije o nabavi primjereno produžiti rok za dostavu ponuda.  </w:t>
      </w:r>
    </w:p>
    <w:p w14:paraId="46650CE0" w14:textId="0962B0CE"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(5)</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Naručitelj nije obvezan dati odgovor, dodatne informacije i objašnjenja ako zahtjev nije zaprimljen najkasnije 2 (dva) dana prije isteka roka za dostavu ponuda. </w:t>
      </w:r>
    </w:p>
    <w:p w14:paraId="33BE26DE" w14:textId="1F4A5F7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(6)</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Upiti, odgovori, dodatne informacije, objašnjenja ili izmjene poziva na dostavu ponude odnosno dokumentacije o nabavi razmjenjuju se s gospodarskim subjektima isključivo elektroničkom komunikacijom putem modula jednostavne nabave u EOJN RH. </w:t>
      </w:r>
    </w:p>
    <w:p w14:paraId="2D1C06B3" w14:textId="68C66DF3"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lastRenderedPageBreak/>
        <w:t>Dostava i zaprimanje ponuda</w:t>
      </w:r>
    </w:p>
    <w:p w14:paraId="6F2FC39B" w14:textId="65220DBA"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 xml:space="preserve">Članak </w:t>
      </w:r>
      <w:r w:rsidR="00632872" w:rsidRPr="00632872">
        <w:rPr>
          <w:rFonts w:ascii="Arial" w:eastAsia="Times New Roman" w:hAnsi="Arial" w:cs="Arial"/>
          <w:b/>
          <w:bCs/>
          <w:sz w:val="24"/>
          <w:szCs w:val="24"/>
        </w:rPr>
        <w:t>24.</w:t>
      </w:r>
    </w:p>
    <w:p w14:paraId="625FD74D" w14:textId="06DC1C2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632872">
        <w:rPr>
          <w:rFonts w:ascii="Arial" w:eastAsia="Times New Roman" w:hAnsi="Arial" w:cs="Arial"/>
          <w:sz w:val="24"/>
          <w:szCs w:val="24"/>
        </w:rPr>
        <w:t xml:space="preserve"> </w:t>
      </w:r>
      <w:r w:rsidRPr="00EF5585">
        <w:rPr>
          <w:rFonts w:ascii="Arial" w:eastAsia="Times New Roman" w:hAnsi="Arial" w:cs="Arial"/>
          <w:sz w:val="24"/>
          <w:szCs w:val="24"/>
        </w:rPr>
        <w:t>Ponude se dostavljaju na način određen u pozivu na dostavu ponuda</w:t>
      </w:r>
      <w:r w:rsidR="00381639">
        <w:rPr>
          <w:rFonts w:ascii="Arial" w:eastAsia="Times New Roman" w:hAnsi="Arial" w:cs="Arial"/>
          <w:sz w:val="24"/>
          <w:szCs w:val="24"/>
        </w:rPr>
        <w:t>, i to elektroničkim sredstvima komunikacije.</w:t>
      </w:r>
    </w:p>
    <w:p w14:paraId="7BCE4B0C" w14:textId="0D650455"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U postupcima jednostavne nabave koji se provode putem EOJN RH ponude se dostavljaju isključivo elektroničkim putem modula jednostavne nabave u EOJN RH i Naručitelj ne smije pregledavati, ocjenjivati niti odabrati ponudu dostavljenu izvan toga sustava.   </w:t>
      </w:r>
    </w:p>
    <w:p w14:paraId="0D0A36E5" w14:textId="77777777" w:rsidR="00381639" w:rsidRPr="00EF5585"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188FCB95" w14:textId="51A90149"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Otvaranje ponuda</w:t>
      </w:r>
    </w:p>
    <w:p w14:paraId="135BFB13" w14:textId="1E773718"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 xml:space="preserve">Članak </w:t>
      </w:r>
      <w:r w:rsidR="00632872" w:rsidRPr="00632872">
        <w:rPr>
          <w:rFonts w:ascii="Arial" w:eastAsia="Times New Roman" w:hAnsi="Arial" w:cs="Arial"/>
          <w:b/>
          <w:bCs/>
          <w:sz w:val="24"/>
          <w:szCs w:val="24"/>
        </w:rPr>
        <w:t>25.</w:t>
      </w:r>
    </w:p>
    <w:p w14:paraId="20DF1517" w14:textId="2492271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U postupku jednostavne nabave otvaranje ponuda nije javno.  </w:t>
      </w:r>
    </w:p>
    <w:p w14:paraId="15C416E9" w14:textId="1EAFB766" w:rsidR="00632872"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U postupcima jednostavne nabave koji se provode putem modula jednostavne nabave u EOJN ponude se otvaraju automatski po isteku roka za dostavu ponuda, a sustav generira zapisnik o otvaranju ponuda. </w:t>
      </w:r>
    </w:p>
    <w:p w14:paraId="7001BDBD" w14:textId="3E95D6D9"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632872">
        <w:rPr>
          <w:rFonts w:ascii="Arial" w:eastAsia="Times New Roman" w:hAnsi="Arial" w:cs="Arial"/>
          <w:sz w:val="24"/>
          <w:szCs w:val="24"/>
        </w:rPr>
        <w:t xml:space="preserve"> </w:t>
      </w:r>
      <w:r w:rsidRPr="00EF5585">
        <w:rPr>
          <w:rFonts w:ascii="Arial" w:eastAsia="Times New Roman" w:hAnsi="Arial" w:cs="Arial"/>
          <w:sz w:val="24"/>
          <w:szCs w:val="24"/>
        </w:rPr>
        <w:t>Dijelovi ponude koji se ne mogu dostaviti u digitalnom obliku upisuju se ručno u upisnik o zaprimanju ponuda i zapisnik o otvaranju ponuda u modulu jednostavne nabave sustava EOJN RH.</w:t>
      </w:r>
    </w:p>
    <w:p w14:paraId="373329EE" w14:textId="7AFD8B8C" w:rsidR="00632872"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632872">
        <w:rPr>
          <w:rFonts w:ascii="Arial" w:eastAsia="Times New Roman" w:hAnsi="Arial" w:cs="Arial"/>
          <w:sz w:val="24"/>
          <w:szCs w:val="24"/>
        </w:rPr>
        <w:t xml:space="preserve"> </w:t>
      </w:r>
      <w:r w:rsidRPr="00EF5585">
        <w:rPr>
          <w:rFonts w:ascii="Arial" w:eastAsia="Times New Roman" w:hAnsi="Arial" w:cs="Arial"/>
          <w:sz w:val="24"/>
          <w:szCs w:val="24"/>
        </w:rPr>
        <w:t>Kada gospodarski subjekt neposredno dostavlja dio ponude koji se ne može dostaviti elektroničkim putem Naručitelj mu je obvezan o tome izdati potvrdu</w:t>
      </w:r>
      <w:r w:rsidR="00632872">
        <w:rPr>
          <w:rFonts w:ascii="Arial" w:eastAsia="Times New Roman" w:hAnsi="Arial" w:cs="Arial"/>
          <w:sz w:val="24"/>
          <w:szCs w:val="24"/>
        </w:rPr>
        <w:t>/dostavnicu.</w:t>
      </w:r>
    </w:p>
    <w:p w14:paraId="3BBDD75D" w14:textId="050EBECF"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(5)</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Dio ponude koji se ne može dostaviti elektroničkim putem, a dostavljen je nakon isteka roka za dostavu ponuda ne upisuje se u upisnik o zaprimanju ponuda, ali se evidentira kod Naručitelja kao zakašnjeli dio ponude te se neotvoren vraća pošiljatelju bez odgode, na dokaziv način. </w:t>
      </w:r>
    </w:p>
    <w:p w14:paraId="12ECF323" w14:textId="77777777" w:rsidR="00381639" w:rsidRPr="00EF5585"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63DB1E30" w14:textId="10ED652A"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Pregled i ocjena ponuda</w:t>
      </w:r>
    </w:p>
    <w:p w14:paraId="7A8AF2F1" w14:textId="2BCCB011"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Članak 2</w:t>
      </w:r>
      <w:r w:rsidR="00632872" w:rsidRPr="00632872">
        <w:rPr>
          <w:rFonts w:ascii="Arial" w:eastAsia="Times New Roman" w:hAnsi="Arial" w:cs="Arial"/>
          <w:b/>
          <w:bCs/>
          <w:sz w:val="24"/>
          <w:szCs w:val="24"/>
        </w:rPr>
        <w:t>6</w:t>
      </w:r>
      <w:r w:rsidRPr="00632872">
        <w:rPr>
          <w:rFonts w:ascii="Arial" w:eastAsia="Times New Roman" w:hAnsi="Arial" w:cs="Arial"/>
          <w:b/>
          <w:bCs/>
          <w:sz w:val="24"/>
          <w:szCs w:val="24"/>
        </w:rPr>
        <w:t>.</w:t>
      </w:r>
    </w:p>
    <w:p w14:paraId="20A10265" w14:textId="4122DA9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Nakon otvaranja ponuda Naručitelj odnosno Stručno povjerenstvo pregledava i ocjenjuje ponude na temelju uvjeta i zahtjeva iz poziva na dostavu ponude odnosno dokumentacije o nabavi, rangira ponude prema kriteriju za odabir ponude osim ako rangiranje nije automatski, izrađuje zapisnik o pregledu i ocjeni ponuda putem modula jednostavne nabave u EOJN RH te na temelju rezultata daje prijedlog za donošenje odluke o odabiru najpovoljnije ponude ili odluke o poništenju postupka </w:t>
      </w:r>
      <w:r w:rsidRPr="00EF5585">
        <w:rPr>
          <w:rFonts w:ascii="Arial" w:eastAsia="Times New Roman" w:hAnsi="Arial" w:cs="Arial"/>
          <w:sz w:val="24"/>
          <w:szCs w:val="24"/>
        </w:rPr>
        <w:lastRenderedPageBreak/>
        <w:t xml:space="preserve">jednostavne nabave. Zapisnik o pregledu i ocjeni ponuda potpisuju oni članovi Stručnog povjerenstva koji su izvršili pregled i ocjenu ponuda. </w:t>
      </w:r>
    </w:p>
    <w:p w14:paraId="15703E67" w14:textId="33B1B61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Tijekom pregleda i ocjene ponuda Naručitelj može od ponuditelja zatražiti pojašnjenje ili upotpunjavanje ponude, dostavu ili pojašnjenje dokaza, prihvat ispravka računske pogreške, obrazloženje neuobičajeno niske ponude, produljenje roka valjanosti ponude, dostavu dokaza o raspolaganju resursima subjekta na čiju se sposobnost ponuditelj oslanja ili drugo očitovanje povezano s pregledom i ocjenom ponude.  </w:t>
      </w:r>
    </w:p>
    <w:p w14:paraId="16A7C760" w14:textId="2EF746AF"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Članak 2</w:t>
      </w:r>
      <w:r w:rsidR="00632872" w:rsidRPr="00632872">
        <w:rPr>
          <w:rFonts w:ascii="Arial" w:eastAsia="Times New Roman" w:hAnsi="Arial" w:cs="Arial"/>
          <w:b/>
          <w:bCs/>
          <w:sz w:val="24"/>
          <w:szCs w:val="24"/>
        </w:rPr>
        <w:t>7.</w:t>
      </w:r>
    </w:p>
    <w:p w14:paraId="1A5CE58D" w14:textId="657D8A9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Za odabir ponude dovoljna je jedna pristigla ponuda koja udovoljava svim traženim uvjetima i zahtjevima iz poziva na dostavu ponude odnosno dokumentacije o nabavi. </w:t>
      </w:r>
    </w:p>
    <w:p w14:paraId="36F4F6E8" w14:textId="49B465B0" w:rsidR="00632872"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Ako su dvije ili više valjanih ponuda jednako rangirane prema kriteriju za odabir ponude, Naručitelj će odabrati ponudu koja je zaprimljena ranije. </w:t>
      </w:r>
    </w:p>
    <w:p w14:paraId="138C080E" w14:textId="77777777" w:rsidR="00632872" w:rsidRPr="00EF5585" w:rsidRDefault="00632872"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0A14CFFD" w14:textId="793A5D08"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Odluka o odabiru ponude / odluka o poništenju postupka jednostavne nabave</w:t>
      </w:r>
    </w:p>
    <w:p w14:paraId="3988A588" w14:textId="539C55E2" w:rsidR="00EF5585" w:rsidRPr="00632872" w:rsidRDefault="00EF5585" w:rsidP="00632872">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632872">
        <w:rPr>
          <w:rFonts w:ascii="Arial" w:eastAsia="Times New Roman" w:hAnsi="Arial" w:cs="Arial"/>
          <w:b/>
          <w:bCs/>
          <w:sz w:val="24"/>
          <w:szCs w:val="24"/>
        </w:rPr>
        <w:t>Članak 2</w:t>
      </w:r>
      <w:r w:rsidR="00632872" w:rsidRPr="00632872">
        <w:rPr>
          <w:rFonts w:ascii="Arial" w:eastAsia="Times New Roman" w:hAnsi="Arial" w:cs="Arial"/>
          <w:b/>
          <w:bCs/>
          <w:sz w:val="24"/>
          <w:szCs w:val="24"/>
        </w:rPr>
        <w:t>8.</w:t>
      </w:r>
    </w:p>
    <w:p w14:paraId="0DBA81ED" w14:textId="4C42CE1B"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Odluku o odabiru najpovoljnije ponude ili odluku o poništenju postupka jednostavne nabave donosi direktor na temelju prijedloga Stručnog povjerenstva. </w:t>
      </w:r>
    </w:p>
    <w:p w14:paraId="5A3B2B8F" w14:textId="0ADED83B"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632872">
        <w:rPr>
          <w:rFonts w:ascii="Arial" w:eastAsia="Times New Roman" w:hAnsi="Arial" w:cs="Arial"/>
          <w:sz w:val="24"/>
          <w:szCs w:val="24"/>
        </w:rPr>
        <w:t xml:space="preserve"> </w:t>
      </w:r>
      <w:r w:rsidRPr="00EF5585">
        <w:rPr>
          <w:rFonts w:ascii="Arial" w:eastAsia="Times New Roman" w:hAnsi="Arial" w:cs="Arial"/>
          <w:sz w:val="24"/>
          <w:szCs w:val="24"/>
        </w:rPr>
        <w:t xml:space="preserve">Odluka o odabiru najpovoljnije ponude u postupku jednostavne nabave sadrži podatke koji se generiraju kroz sustav EOJN RH, a najmanje: podatke o Naručitelju, podatke o postupku nabave, evidencijski broj nabave, podatke o zaprimljenim ponudama, naziv i adresu sjedišta ponuditelja čija je ponuda odabrana, OIB odabranog ponuditelja, cijenu ponude bez PDV-a, iznos PDV-a i ukupnu cijenu ponude s PDV-om, razloge odabira, razloge isključenja ponuditelja, razloge odbijanja ponuda, datum donošenja odluke i potpis.  </w:t>
      </w:r>
    </w:p>
    <w:p w14:paraId="297963C3" w14:textId="2CAE29B6"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Odluka o odabiru, s priloženom preslikom zapisnika o pregledu i ocjeni ponuda i pripadajućim prilozima dostavlja se svim ponuditeljima u postupku jednostavne nabave u roku određenom u pozivu na dostavu ponude odnosno dokumentaciji o nabavi, koji ne može biti dulji od 30 dana od isteka roka za dostavu ponude putem modula jednostavne nabava u EOJN RH.  </w:t>
      </w:r>
    </w:p>
    <w:p w14:paraId="30F50662" w14:textId="2A655F14"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Protiv odluke o odabiru i odluke o poništenju postupka jednostavne nabave nije dopuštena žalba, već se može podnijeti prigovor za nabave čija je procijenjena vrijednost </w:t>
      </w:r>
      <w:r w:rsidRPr="00381639">
        <w:rPr>
          <w:rFonts w:ascii="Arial" w:eastAsia="Times New Roman" w:hAnsi="Arial" w:cs="Arial"/>
          <w:b/>
          <w:bCs/>
          <w:sz w:val="24"/>
          <w:szCs w:val="24"/>
        </w:rPr>
        <w:t>veća od 15.000,00 eura.</w:t>
      </w:r>
      <w:r w:rsidRPr="00EF5585">
        <w:rPr>
          <w:rFonts w:ascii="Arial" w:eastAsia="Times New Roman" w:hAnsi="Arial" w:cs="Arial"/>
          <w:sz w:val="24"/>
          <w:szCs w:val="24"/>
        </w:rPr>
        <w:t xml:space="preserve"> </w:t>
      </w:r>
    </w:p>
    <w:p w14:paraId="4302AF93" w14:textId="77777777"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 </w:t>
      </w:r>
    </w:p>
    <w:p w14:paraId="31823812" w14:textId="77777777" w:rsidR="00381639" w:rsidRPr="00EF5585"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4BD29314" w14:textId="7C6D82F4" w:rsidR="00EF5585" w:rsidRPr="002F0B4C" w:rsidRDefault="00EF5585" w:rsidP="002F0B4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2F0B4C">
        <w:rPr>
          <w:rFonts w:ascii="Arial" w:eastAsia="Times New Roman" w:hAnsi="Arial" w:cs="Arial"/>
          <w:b/>
          <w:bCs/>
          <w:sz w:val="24"/>
          <w:szCs w:val="24"/>
        </w:rPr>
        <w:lastRenderedPageBreak/>
        <w:t>Poništenje postupka</w:t>
      </w:r>
    </w:p>
    <w:p w14:paraId="74023334" w14:textId="61EDC1EB" w:rsidR="00EF5585" w:rsidRPr="002F0B4C" w:rsidRDefault="00EF5585" w:rsidP="002F0B4C">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2F0B4C">
        <w:rPr>
          <w:rFonts w:ascii="Arial" w:eastAsia="Times New Roman" w:hAnsi="Arial" w:cs="Arial"/>
          <w:b/>
          <w:bCs/>
          <w:sz w:val="24"/>
          <w:szCs w:val="24"/>
        </w:rPr>
        <w:t>Članak 2</w:t>
      </w:r>
      <w:r w:rsidR="002F0B4C" w:rsidRPr="002F0B4C">
        <w:rPr>
          <w:rFonts w:ascii="Arial" w:eastAsia="Times New Roman" w:hAnsi="Arial" w:cs="Arial"/>
          <w:b/>
          <w:bCs/>
          <w:sz w:val="24"/>
          <w:szCs w:val="24"/>
        </w:rPr>
        <w:t>9</w:t>
      </w:r>
      <w:r w:rsidRPr="002F0B4C">
        <w:rPr>
          <w:rFonts w:ascii="Arial" w:eastAsia="Times New Roman" w:hAnsi="Arial" w:cs="Arial"/>
          <w:b/>
          <w:bCs/>
          <w:sz w:val="24"/>
          <w:szCs w:val="24"/>
        </w:rPr>
        <w:t>.</w:t>
      </w:r>
    </w:p>
    <w:p w14:paraId="4A54F223" w14:textId="0EB8046E"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Naručitelj će poništiti postupak jednostavne nabave u sljedećim slučajevima: </w:t>
      </w:r>
    </w:p>
    <w:p w14:paraId="37DA0B9F" w14:textId="78680AED"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nije zaprimljena nijedna ponuda </w:t>
      </w:r>
    </w:p>
    <w:p w14:paraId="42FCA39C" w14:textId="2F622C29"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nakon isključenja ponuditelja ili odbijanja ponuda ne preostane niti jedna valjana ponuda </w:t>
      </w:r>
    </w:p>
    <w:p w14:paraId="711D7122" w14:textId="6444E574"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je cijena svih ponuda u postupku jednostavne nabave veća od pragova za jednostavnu nabavu  </w:t>
      </w:r>
    </w:p>
    <w:p w14:paraId="118A20E9" w14:textId="422374B3"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je cijena najpovoljnije ponude veća od procijenjene vrijednosti nabave, osim ako Naručitelj ima ili će imati osigurana sredstva </w:t>
      </w:r>
    </w:p>
    <w:p w14:paraId="7B1D5259" w14:textId="6540BD88"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su nastale okolnosti zbog kojih je prestala potreba za predmetom nabave ili se potreba bitno promijenila </w:t>
      </w:r>
    </w:p>
    <w:p w14:paraId="2EED1A04" w14:textId="7FB407AF"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su utvrđeni nedostaci u dokumentaciji o nabavi ili provedbi postupka zbog kojih postupak nije moguće zakonito dovršiti </w:t>
      </w:r>
    </w:p>
    <w:p w14:paraId="590BE4B1" w14:textId="3897B963" w:rsidR="00EF5585" w:rsidRP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 xml:space="preserve">ako nastupe okolnosti zbog kojih ne bi došlo do pokretanja postupka jednostavne nabave ili zbog kojih bi došlo do sadržajno bitno drukčijeg poziva na dostavu ponude odnosno dokumentacije o nabavi da su iste bile prije poznate </w:t>
      </w:r>
    </w:p>
    <w:p w14:paraId="385140F4" w14:textId="2FAFEBB3" w:rsidR="00EF5585" w:rsidRDefault="00EF5585">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sidRPr="00EF5585">
        <w:rPr>
          <w:rFonts w:ascii="Arial" w:eastAsia="Times New Roman" w:hAnsi="Arial" w:cs="Arial"/>
          <w:sz w:val="24"/>
          <w:szCs w:val="24"/>
        </w:rPr>
        <w:t>postoje drugi opravdani razlozi povezani sa zakonitošću, svrsishodnošću ili financiranjem nabave, uz posebno obrazloženje</w:t>
      </w:r>
    </w:p>
    <w:p w14:paraId="1801721E" w14:textId="0AF1F89D" w:rsidR="002F0B4C" w:rsidRPr="00EF5585" w:rsidRDefault="002F0B4C">
      <w:pPr>
        <w:pStyle w:val="TijeloA"/>
        <w:numPr>
          <w:ilvl w:val="0"/>
          <w:numId w:val="20"/>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rPr>
          <w:rFonts w:ascii="Arial" w:eastAsia="Times New Roman" w:hAnsi="Arial" w:cs="Arial"/>
          <w:sz w:val="24"/>
          <w:szCs w:val="24"/>
        </w:rPr>
      </w:pPr>
      <w:r>
        <w:rPr>
          <w:rFonts w:ascii="Arial" w:eastAsia="Times New Roman" w:hAnsi="Arial" w:cs="Arial"/>
          <w:sz w:val="24"/>
          <w:szCs w:val="24"/>
        </w:rPr>
        <w:t>ako je to potrebno radi zaštite javnog interesa</w:t>
      </w:r>
    </w:p>
    <w:p w14:paraId="2035A4A3" w14:textId="7777777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 </w:t>
      </w:r>
    </w:p>
    <w:p w14:paraId="3E24F2FA" w14:textId="699BA93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Naručitelj može poništiti postupak prije isteka roka za dostavu ponuda ako utvrdi da postoje razlozi zbog kojih postupak nije moguće ili nije svrhovito nastaviti. </w:t>
      </w:r>
    </w:p>
    <w:p w14:paraId="139A5B56" w14:textId="1732E763"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Razlozi poništenja postupka moraju biti obrazloženi u odluci o poništenju i dokumentirani u dokumentaciji postupka jednostavne nabave. </w:t>
      </w:r>
    </w:p>
    <w:p w14:paraId="23AEBA2D" w14:textId="3340F35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Odluka o poništenju objavljuje se u modulu jednostavna nabava u EOJN RH. </w:t>
      </w:r>
    </w:p>
    <w:p w14:paraId="01291237" w14:textId="7777777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 </w:t>
      </w:r>
    </w:p>
    <w:p w14:paraId="3517BF8D" w14:textId="3E6BA260" w:rsidR="00EF5585" w:rsidRPr="002F0B4C"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sidRPr="00EF5585">
        <w:rPr>
          <w:rFonts w:ascii="Arial" w:eastAsia="Times New Roman" w:hAnsi="Arial" w:cs="Arial"/>
          <w:sz w:val="24"/>
          <w:szCs w:val="24"/>
        </w:rPr>
        <w:t xml:space="preserve">   </w:t>
      </w:r>
      <w:r w:rsidRPr="00EF5585">
        <w:rPr>
          <w:rFonts w:ascii="Arial" w:eastAsia="Times New Roman" w:hAnsi="Arial" w:cs="Arial"/>
          <w:sz w:val="24"/>
          <w:szCs w:val="24"/>
        </w:rPr>
        <w:tab/>
        <w:t xml:space="preserve"> </w:t>
      </w:r>
      <w:r w:rsidRPr="00EF5585">
        <w:rPr>
          <w:rFonts w:ascii="Arial" w:eastAsia="Times New Roman" w:hAnsi="Arial" w:cs="Arial"/>
          <w:sz w:val="24"/>
          <w:szCs w:val="24"/>
        </w:rPr>
        <w:tab/>
        <w:t xml:space="preserve">  </w:t>
      </w:r>
      <w:r w:rsidRPr="00EF5585">
        <w:rPr>
          <w:rFonts w:ascii="Arial" w:eastAsia="Times New Roman" w:hAnsi="Arial" w:cs="Arial"/>
          <w:sz w:val="24"/>
          <w:szCs w:val="24"/>
        </w:rPr>
        <w:tab/>
        <w:t xml:space="preserve"> </w:t>
      </w:r>
      <w:r w:rsidRPr="00EF5585">
        <w:rPr>
          <w:rFonts w:ascii="Arial" w:eastAsia="Times New Roman" w:hAnsi="Arial" w:cs="Arial"/>
          <w:sz w:val="24"/>
          <w:szCs w:val="24"/>
        </w:rPr>
        <w:tab/>
        <w:t xml:space="preserve">       </w:t>
      </w:r>
      <w:r w:rsidRPr="002F0B4C">
        <w:rPr>
          <w:rFonts w:ascii="Arial" w:eastAsia="Times New Roman" w:hAnsi="Arial" w:cs="Arial"/>
          <w:b/>
          <w:bCs/>
          <w:sz w:val="24"/>
          <w:szCs w:val="24"/>
        </w:rPr>
        <w:t xml:space="preserve">Izvršnost odluke </w:t>
      </w:r>
    </w:p>
    <w:p w14:paraId="46655C70" w14:textId="121F6B52" w:rsidR="00EF5585" w:rsidRPr="002F0B4C" w:rsidRDefault="002F0B4C"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Pr>
          <w:rFonts w:ascii="Arial" w:eastAsia="Times New Roman" w:hAnsi="Arial" w:cs="Arial"/>
          <w:b/>
          <w:bCs/>
          <w:sz w:val="24"/>
          <w:szCs w:val="24"/>
        </w:rPr>
        <w:t xml:space="preserve">                                                      </w:t>
      </w:r>
      <w:r w:rsidR="00EF5585" w:rsidRPr="002F0B4C">
        <w:rPr>
          <w:rFonts w:ascii="Arial" w:eastAsia="Times New Roman" w:hAnsi="Arial" w:cs="Arial"/>
          <w:b/>
          <w:bCs/>
          <w:sz w:val="24"/>
          <w:szCs w:val="24"/>
        </w:rPr>
        <w:t xml:space="preserve">Članak </w:t>
      </w:r>
      <w:r w:rsidRPr="002F0B4C">
        <w:rPr>
          <w:rFonts w:ascii="Arial" w:eastAsia="Times New Roman" w:hAnsi="Arial" w:cs="Arial"/>
          <w:b/>
          <w:bCs/>
          <w:sz w:val="24"/>
          <w:szCs w:val="24"/>
        </w:rPr>
        <w:t>30</w:t>
      </w:r>
      <w:r w:rsidR="00EF5585" w:rsidRPr="002F0B4C">
        <w:rPr>
          <w:rFonts w:ascii="Arial" w:eastAsia="Times New Roman" w:hAnsi="Arial" w:cs="Arial"/>
          <w:b/>
          <w:bCs/>
          <w:sz w:val="24"/>
          <w:szCs w:val="24"/>
        </w:rPr>
        <w:t>.</w:t>
      </w:r>
      <w:r w:rsidR="00EF5585" w:rsidRPr="00EF5585">
        <w:rPr>
          <w:rFonts w:ascii="Arial" w:eastAsia="Times New Roman" w:hAnsi="Arial" w:cs="Arial"/>
          <w:sz w:val="24"/>
          <w:szCs w:val="24"/>
        </w:rPr>
        <w:t xml:space="preserve"> </w:t>
      </w:r>
    </w:p>
    <w:p w14:paraId="195B23C1" w14:textId="2A296D1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002F0B4C">
        <w:rPr>
          <w:rFonts w:ascii="Arial" w:eastAsia="Times New Roman" w:hAnsi="Arial" w:cs="Arial"/>
          <w:sz w:val="24"/>
          <w:szCs w:val="24"/>
        </w:rPr>
        <w:t>1</w:t>
      </w:r>
      <w:r w:rsidRPr="00EF5585">
        <w:rPr>
          <w:rFonts w:ascii="Arial" w:eastAsia="Times New Roman" w:hAnsi="Arial" w:cs="Arial"/>
          <w:sz w:val="24"/>
          <w:szCs w:val="24"/>
        </w:rPr>
        <w:t>)</w:t>
      </w:r>
      <w:r w:rsidR="002F0B4C">
        <w:rPr>
          <w:rFonts w:ascii="Arial" w:eastAsia="Times New Roman" w:hAnsi="Arial" w:cs="Arial"/>
          <w:sz w:val="24"/>
          <w:szCs w:val="24"/>
        </w:rPr>
        <w:t xml:space="preserve"> </w:t>
      </w:r>
      <w:r w:rsidRPr="00EF5585">
        <w:rPr>
          <w:rFonts w:ascii="Arial" w:eastAsia="Times New Roman" w:hAnsi="Arial" w:cs="Arial"/>
          <w:sz w:val="24"/>
          <w:szCs w:val="24"/>
        </w:rPr>
        <w:t xml:space="preserve">U postupcima jednostavne nabave procijenjene vrijednosti </w:t>
      </w:r>
      <w:r w:rsidRPr="00381639">
        <w:rPr>
          <w:rFonts w:ascii="Arial" w:eastAsia="Times New Roman" w:hAnsi="Arial" w:cs="Arial"/>
          <w:b/>
          <w:bCs/>
          <w:sz w:val="24"/>
          <w:szCs w:val="24"/>
        </w:rPr>
        <w:t xml:space="preserve">veće od 15.000,00 eura </w:t>
      </w:r>
      <w:r w:rsidRPr="00EF5585">
        <w:rPr>
          <w:rFonts w:ascii="Arial" w:eastAsia="Times New Roman" w:hAnsi="Arial" w:cs="Arial"/>
          <w:sz w:val="24"/>
          <w:szCs w:val="24"/>
        </w:rPr>
        <w:t xml:space="preserve">nakon dostave odluke o odabiru, Naručitelj ne smije sklopiti ugovor o nabavi ili izdati narudžbenicu prije isteka roka za podnošenje prigovora (roka mirovanja) propisanog ovim Pravilnikom. </w:t>
      </w:r>
    </w:p>
    <w:p w14:paraId="74617A9D" w14:textId="79975A6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005B6389">
        <w:rPr>
          <w:rFonts w:ascii="Arial" w:eastAsia="Times New Roman" w:hAnsi="Arial" w:cs="Arial"/>
          <w:sz w:val="24"/>
          <w:szCs w:val="24"/>
        </w:rPr>
        <w:t>2</w:t>
      </w:r>
      <w:r w:rsidRPr="00EF5585">
        <w:rPr>
          <w:rFonts w:ascii="Arial" w:eastAsia="Times New Roman" w:hAnsi="Arial" w:cs="Arial"/>
          <w:sz w:val="24"/>
          <w:szCs w:val="24"/>
        </w:rPr>
        <w:t>)</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Rok mirovanja ne primjenjuje se ako je u postupku nabave sudjelovao samo jedan gospodarski subjekt čija je ponuda ujedno i odabrana te u slučaju sklapanja ugovora na temelju okvirnog sporazuma. </w:t>
      </w:r>
    </w:p>
    <w:p w14:paraId="3D5C74CF" w14:textId="57EA8AE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lastRenderedPageBreak/>
        <w:t>(</w:t>
      </w:r>
      <w:r w:rsidR="005B6389">
        <w:rPr>
          <w:rFonts w:ascii="Arial" w:eastAsia="Times New Roman" w:hAnsi="Arial" w:cs="Arial"/>
          <w:sz w:val="24"/>
          <w:szCs w:val="24"/>
        </w:rPr>
        <w:t>3</w:t>
      </w:r>
      <w:r w:rsidRPr="00EF5585">
        <w:rPr>
          <w:rFonts w:ascii="Arial" w:eastAsia="Times New Roman" w:hAnsi="Arial" w:cs="Arial"/>
          <w:sz w:val="24"/>
          <w:szCs w:val="24"/>
        </w:rPr>
        <w:t>)</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Odluka o odabiru postaje izvršna: </w:t>
      </w:r>
    </w:p>
    <w:p w14:paraId="1EFA0211" w14:textId="61316082" w:rsidR="00EF5585" w:rsidRPr="00EF5585" w:rsidRDefault="00EF5585">
      <w:pPr>
        <w:pStyle w:val="TijeloA"/>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istekom roka mirovanja, ako prigovor nije izjavljen </w:t>
      </w:r>
    </w:p>
    <w:p w14:paraId="782E09FC" w14:textId="3AFD7C3A" w:rsidR="00EF5585" w:rsidRPr="00EF5585" w:rsidRDefault="00EF5585">
      <w:pPr>
        <w:pStyle w:val="TijeloA"/>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dostavom odluke o prigovoru podnositelju prigovora kojom se prigovor odbacuje, odbija ili se obustavlja postupak po prigovoru, ako je na odluku izjavljen prigovor </w:t>
      </w:r>
    </w:p>
    <w:p w14:paraId="11CD082A" w14:textId="29120229" w:rsidR="00EF5585" w:rsidRPr="00381639" w:rsidRDefault="00EF5585" w:rsidP="00EF5585">
      <w:pPr>
        <w:pStyle w:val="TijeloA"/>
        <w:numPr>
          <w:ilvl w:val="0"/>
          <w:numId w:val="21"/>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dostavom odluke ponuditelju, ako se rok mirovanja ne primjenjuje. </w:t>
      </w:r>
    </w:p>
    <w:p w14:paraId="12A6B77B" w14:textId="5E97E616"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005B6389">
        <w:rPr>
          <w:rFonts w:ascii="Arial" w:eastAsia="Times New Roman" w:hAnsi="Arial" w:cs="Arial"/>
          <w:sz w:val="24"/>
          <w:szCs w:val="24"/>
        </w:rPr>
        <w:t>4</w:t>
      </w:r>
      <w:r w:rsidRPr="00EF5585">
        <w:rPr>
          <w:rFonts w:ascii="Arial" w:eastAsia="Times New Roman" w:hAnsi="Arial" w:cs="Arial"/>
          <w:sz w:val="24"/>
          <w:szCs w:val="24"/>
        </w:rPr>
        <w:t>)</w:t>
      </w:r>
      <w:r w:rsidR="005B6389">
        <w:rPr>
          <w:rFonts w:ascii="Arial" w:eastAsia="Times New Roman" w:hAnsi="Arial" w:cs="Arial"/>
          <w:sz w:val="24"/>
          <w:szCs w:val="24"/>
        </w:rPr>
        <w:t xml:space="preserve"> </w:t>
      </w:r>
      <w:r w:rsidRPr="00EF5585">
        <w:rPr>
          <w:rFonts w:ascii="Arial" w:eastAsia="Times New Roman" w:hAnsi="Arial" w:cs="Arial"/>
          <w:sz w:val="24"/>
          <w:szCs w:val="24"/>
        </w:rPr>
        <w:t>Odluka o poništenju postaje izvršna:</w:t>
      </w:r>
    </w:p>
    <w:p w14:paraId="20D9B238" w14:textId="64211A80" w:rsidR="00EF5585" w:rsidRPr="00EF5585" w:rsidRDefault="00EF5585">
      <w:pPr>
        <w:pStyle w:val="TijeloA"/>
        <w:numPr>
          <w:ilvl w:val="0"/>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istekom roka za prigovor </w:t>
      </w:r>
    </w:p>
    <w:p w14:paraId="5A96D23A" w14:textId="35C6CD20" w:rsidR="00EF5585" w:rsidRPr="00EF5585" w:rsidRDefault="00EF5585">
      <w:pPr>
        <w:pStyle w:val="TijeloA"/>
        <w:numPr>
          <w:ilvl w:val="0"/>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dostavom odluke o prigovoru podnositelju prigovora kojom se prigovor odbacuje, odbija ili se obustavlja postupak po prigovoru. </w:t>
      </w:r>
    </w:p>
    <w:p w14:paraId="4F355AD0" w14:textId="3D65721F" w:rsidR="00EF5585" w:rsidRPr="005B6389" w:rsidRDefault="00EF5585">
      <w:pPr>
        <w:pStyle w:val="TijeloA"/>
        <w:numPr>
          <w:ilvl w:val="0"/>
          <w:numId w:val="2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dostavom odluke ponuditelju, ako se rok mirovanja ne primjenjuje.</w:t>
      </w:r>
    </w:p>
    <w:p w14:paraId="4CE9B11B" w14:textId="01F78C85"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005B6389">
        <w:rPr>
          <w:rFonts w:ascii="Arial" w:eastAsia="Times New Roman" w:hAnsi="Arial" w:cs="Arial"/>
          <w:sz w:val="24"/>
          <w:szCs w:val="24"/>
        </w:rPr>
        <w:t>5</w:t>
      </w:r>
      <w:r w:rsidRPr="00EF5585">
        <w:rPr>
          <w:rFonts w:ascii="Arial" w:eastAsia="Times New Roman" w:hAnsi="Arial" w:cs="Arial"/>
          <w:sz w:val="24"/>
          <w:szCs w:val="24"/>
        </w:rPr>
        <w:t>)</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Postupak nabave završava izvršnošću odluke o odabiru ili odluke o poništenju postupka. </w:t>
      </w:r>
    </w:p>
    <w:p w14:paraId="30AEE0C6" w14:textId="77777777" w:rsidR="005B6389" w:rsidRPr="00EF5585" w:rsidRDefault="005B638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6F7AD8ED" w14:textId="11C72F1B" w:rsidR="00EF5585" w:rsidRPr="005B6389"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sidRPr="00EF5585">
        <w:rPr>
          <w:rFonts w:ascii="Arial" w:eastAsia="Times New Roman" w:hAnsi="Arial" w:cs="Arial"/>
          <w:sz w:val="24"/>
          <w:szCs w:val="24"/>
        </w:rPr>
        <w:t xml:space="preserve">  </w:t>
      </w:r>
      <w:r w:rsidRPr="00EF5585">
        <w:rPr>
          <w:rFonts w:ascii="Arial" w:eastAsia="Times New Roman" w:hAnsi="Arial" w:cs="Arial"/>
          <w:sz w:val="24"/>
          <w:szCs w:val="24"/>
        </w:rPr>
        <w:tab/>
        <w:t xml:space="preserve"> </w:t>
      </w:r>
      <w:r w:rsidRPr="00EF5585">
        <w:rPr>
          <w:rFonts w:ascii="Arial" w:eastAsia="Times New Roman" w:hAnsi="Arial" w:cs="Arial"/>
          <w:sz w:val="24"/>
          <w:szCs w:val="24"/>
        </w:rPr>
        <w:tab/>
        <w:t xml:space="preserve">  </w:t>
      </w:r>
      <w:r w:rsidRPr="00EF5585">
        <w:rPr>
          <w:rFonts w:ascii="Arial" w:eastAsia="Times New Roman" w:hAnsi="Arial" w:cs="Arial"/>
          <w:sz w:val="24"/>
          <w:szCs w:val="24"/>
        </w:rPr>
        <w:tab/>
        <w:t xml:space="preserve"> </w:t>
      </w:r>
      <w:r w:rsidRPr="00EF5585">
        <w:rPr>
          <w:rFonts w:ascii="Arial" w:eastAsia="Times New Roman" w:hAnsi="Arial" w:cs="Arial"/>
          <w:sz w:val="24"/>
          <w:szCs w:val="24"/>
        </w:rPr>
        <w:tab/>
        <w:t xml:space="preserve">          </w:t>
      </w:r>
      <w:r w:rsidRPr="005B6389">
        <w:rPr>
          <w:rFonts w:ascii="Arial" w:eastAsia="Times New Roman" w:hAnsi="Arial" w:cs="Arial"/>
          <w:b/>
          <w:bCs/>
          <w:sz w:val="24"/>
          <w:szCs w:val="24"/>
        </w:rPr>
        <w:t xml:space="preserve">Uvid u ponude </w:t>
      </w:r>
    </w:p>
    <w:p w14:paraId="0F86CFCC" w14:textId="3E276097" w:rsidR="00EF5585" w:rsidRPr="005B6389" w:rsidRDefault="005B6389"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Pr>
          <w:rFonts w:ascii="Arial" w:eastAsia="Times New Roman" w:hAnsi="Arial" w:cs="Arial"/>
          <w:b/>
          <w:bCs/>
          <w:sz w:val="24"/>
          <w:szCs w:val="24"/>
        </w:rPr>
        <w:t xml:space="preserve">                                                       </w:t>
      </w:r>
      <w:r w:rsidR="00EF5585" w:rsidRPr="005B6389">
        <w:rPr>
          <w:rFonts w:ascii="Arial" w:eastAsia="Times New Roman" w:hAnsi="Arial" w:cs="Arial"/>
          <w:b/>
          <w:bCs/>
          <w:sz w:val="24"/>
          <w:szCs w:val="24"/>
        </w:rPr>
        <w:t xml:space="preserve">Članak </w:t>
      </w:r>
      <w:r w:rsidRPr="005B6389">
        <w:rPr>
          <w:rFonts w:ascii="Arial" w:eastAsia="Times New Roman" w:hAnsi="Arial" w:cs="Arial"/>
          <w:b/>
          <w:bCs/>
          <w:sz w:val="24"/>
          <w:szCs w:val="24"/>
        </w:rPr>
        <w:t>31</w:t>
      </w:r>
      <w:r w:rsidR="00EF5585" w:rsidRPr="005B6389">
        <w:rPr>
          <w:rFonts w:ascii="Arial" w:eastAsia="Times New Roman" w:hAnsi="Arial" w:cs="Arial"/>
          <w:b/>
          <w:bCs/>
          <w:sz w:val="24"/>
          <w:szCs w:val="24"/>
        </w:rPr>
        <w:t>.</w:t>
      </w:r>
    </w:p>
    <w:p w14:paraId="0D5D9455" w14:textId="5151923D"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5B6389">
        <w:rPr>
          <w:rFonts w:ascii="Arial" w:eastAsia="Times New Roman" w:hAnsi="Arial" w:cs="Arial"/>
          <w:sz w:val="24"/>
          <w:szCs w:val="24"/>
        </w:rPr>
        <w:t xml:space="preserve"> </w:t>
      </w:r>
      <w:r w:rsidRPr="00EF5585">
        <w:rPr>
          <w:rFonts w:ascii="Arial" w:eastAsia="Times New Roman" w:hAnsi="Arial" w:cs="Arial"/>
          <w:sz w:val="24"/>
          <w:szCs w:val="24"/>
        </w:rPr>
        <w:t>Nakon dostave odluke o odabiru ili poništenju, na zahtjev ponuditelja zaprimljen najkasnije dan prije isteka roka za prigovor, naručitelj je obvezan najkasnije idući radni dan do 1</w:t>
      </w:r>
      <w:r w:rsidR="005B6389">
        <w:rPr>
          <w:rFonts w:ascii="Arial" w:eastAsia="Times New Roman" w:hAnsi="Arial" w:cs="Arial"/>
          <w:sz w:val="24"/>
          <w:szCs w:val="24"/>
        </w:rPr>
        <w:t>5</w:t>
      </w:r>
      <w:r w:rsidRPr="00EF5585">
        <w:rPr>
          <w:rFonts w:ascii="Arial" w:eastAsia="Times New Roman" w:hAnsi="Arial" w:cs="Arial"/>
          <w:sz w:val="24"/>
          <w:szCs w:val="24"/>
        </w:rPr>
        <w:t xml:space="preserve">:00 sati omogućiti uvid u cjelokupnu dokumentaciju dotičnog postupka putem sustava putem kojega je i proveden postupak jednostavne nabave, uključujući zapisnike, dostavljene ponude, osim u one dokumente koji su označeni tajnima te one dokumente koji sadrže podatke o mrežnim i informacijskim sustavima kojima se naručitelj služi u svom poslovanju ili u pružanju svojih usluga, informacije o mjerama za zaštitu i sprječavanje incidenata, sve sukladno propisima o kibernetičkoj sigurnosti, kao ni u one dijelove ponuda koji sadrže podatke čije bi otkrivanje moglo predstavljati prijetnju sa stajališta kibernetičke sigurnosti.  </w:t>
      </w:r>
    </w:p>
    <w:p w14:paraId="5A104450" w14:textId="1D57A7A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5B6389">
        <w:rPr>
          <w:rFonts w:ascii="Arial" w:eastAsia="Times New Roman" w:hAnsi="Arial" w:cs="Arial"/>
          <w:sz w:val="24"/>
          <w:szCs w:val="24"/>
        </w:rPr>
        <w:t xml:space="preserve"> </w:t>
      </w:r>
      <w:r w:rsidRPr="00EF5585">
        <w:rPr>
          <w:rFonts w:ascii="Arial" w:eastAsia="Times New Roman" w:hAnsi="Arial" w:cs="Arial"/>
          <w:sz w:val="24"/>
          <w:szCs w:val="24"/>
        </w:rPr>
        <w:t>Na zahtjev ponuditelja za uvid iz stavka 1. ovoga članka koji se ostvaruje u prostorijama naručitelja, zaprimljen najkasnije dan prije isteka roka za žalbu, naručitelj je obvezan isti uvid omogućiti najkasnije idući radni dan do 1</w:t>
      </w:r>
      <w:r w:rsidR="005B6389">
        <w:rPr>
          <w:rFonts w:ascii="Arial" w:eastAsia="Times New Roman" w:hAnsi="Arial" w:cs="Arial"/>
          <w:sz w:val="24"/>
          <w:szCs w:val="24"/>
        </w:rPr>
        <w:t>5</w:t>
      </w:r>
      <w:r w:rsidRPr="00EF5585">
        <w:rPr>
          <w:rFonts w:ascii="Arial" w:eastAsia="Times New Roman" w:hAnsi="Arial" w:cs="Arial"/>
          <w:sz w:val="24"/>
          <w:szCs w:val="24"/>
        </w:rPr>
        <w:t xml:space="preserve">:00 sati. </w:t>
      </w:r>
    </w:p>
    <w:p w14:paraId="616BE6F5" w14:textId="196FE67F" w:rsidR="00381639"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5B087E5A" w14:textId="77777777" w:rsidR="00381639"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202FA287" w14:textId="77777777" w:rsidR="00381639"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27546906" w14:textId="77777777" w:rsidR="00381639" w:rsidRPr="00EF5585"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6AE51490" w14:textId="29E5B1AE"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lastRenderedPageBreak/>
        <w:t>Elektronička komunikacija</w:t>
      </w:r>
    </w:p>
    <w:p w14:paraId="12BEEC53" w14:textId="4446BA59"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 xml:space="preserve">Članak </w:t>
      </w:r>
      <w:r w:rsidR="005B6389" w:rsidRPr="005B6389">
        <w:rPr>
          <w:rFonts w:ascii="Arial" w:eastAsia="Times New Roman" w:hAnsi="Arial" w:cs="Arial"/>
          <w:b/>
          <w:bCs/>
          <w:sz w:val="24"/>
          <w:szCs w:val="24"/>
        </w:rPr>
        <w:t>32.</w:t>
      </w:r>
    </w:p>
    <w:p w14:paraId="71FA4E5C" w14:textId="2B40DFEF"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U postupcima jednostavne nabave Naručitelj </w:t>
      </w:r>
      <w:r w:rsidR="00381639">
        <w:rPr>
          <w:rFonts w:ascii="Arial" w:eastAsia="Times New Roman" w:hAnsi="Arial" w:cs="Arial"/>
          <w:sz w:val="24"/>
          <w:szCs w:val="24"/>
        </w:rPr>
        <w:t>koristi</w:t>
      </w:r>
      <w:r w:rsidRPr="00EF5585">
        <w:rPr>
          <w:rFonts w:ascii="Arial" w:eastAsia="Times New Roman" w:hAnsi="Arial" w:cs="Arial"/>
          <w:sz w:val="24"/>
          <w:szCs w:val="24"/>
        </w:rPr>
        <w:t xml:space="preserve"> elektronička sredstva komunikacije radi slanja poziva na dostavu ponuda, zaprimanja ponuda, razmjene informacija s gospodarskim subjektima, dostave odluka i obavijesti te dokumentiranja postupka.   </w:t>
      </w:r>
    </w:p>
    <w:p w14:paraId="67745EA6" w14:textId="5B0F225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Za nabave procijenjene vrijednosti </w:t>
      </w:r>
      <w:r w:rsidRPr="00381639">
        <w:rPr>
          <w:rFonts w:ascii="Arial" w:eastAsia="Times New Roman" w:hAnsi="Arial" w:cs="Arial"/>
          <w:b/>
          <w:bCs/>
          <w:sz w:val="24"/>
          <w:szCs w:val="24"/>
        </w:rPr>
        <w:t>jednake ili manje od 15.000,00 eura</w:t>
      </w:r>
      <w:r w:rsidRPr="00EF5585">
        <w:rPr>
          <w:rFonts w:ascii="Arial" w:eastAsia="Times New Roman" w:hAnsi="Arial" w:cs="Arial"/>
          <w:sz w:val="24"/>
          <w:szCs w:val="24"/>
        </w:rPr>
        <w:t xml:space="preserve"> elektronička komunikacija </w:t>
      </w:r>
      <w:r w:rsidR="00381639">
        <w:rPr>
          <w:rFonts w:ascii="Arial" w:eastAsia="Times New Roman" w:hAnsi="Arial" w:cs="Arial"/>
          <w:sz w:val="24"/>
          <w:szCs w:val="24"/>
        </w:rPr>
        <w:t>provodi se</w:t>
      </w:r>
      <w:r w:rsidRPr="00EF5585">
        <w:rPr>
          <w:rFonts w:ascii="Arial" w:eastAsia="Times New Roman" w:hAnsi="Arial" w:cs="Arial"/>
          <w:sz w:val="24"/>
          <w:szCs w:val="24"/>
        </w:rPr>
        <w:t xml:space="preserve"> putem elektroničke pošte, modula jednostavne nabave u EOJN RH ili drugog odgovarajućeg elektroničkog sustava koji koristi naručitelj, ako je takav način komunikacije određen u pozivu na dostavu ponude ili drugoj dokumentaciji postupka.  </w:t>
      </w:r>
    </w:p>
    <w:p w14:paraId="58BC0AE1" w14:textId="5EEE296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Za nabave procijenjene vrijednosti </w:t>
      </w:r>
      <w:r w:rsidRPr="00381639">
        <w:rPr>
          <w:rFonts w:ascii="Arial" w:eastAsia="Times New Roman" w:hAnsi="Arial" w:cs="Arial"/>
          <w:b/>
          <w:bCs/>
          <w:sz w:val="24"/>
          <w:szCs w:val="24"/>
        </w:rPr>
        <w:t xml:space="preserve">veće od 15.000,00 eura </w:t>
      </w:r>
      <w:r w:rsidRPr="00EF5585">
        <w:rPr>
          <w:rFonts w:ascii="Arial" w:eastAsia="Times New Roman" w:hAnsi="Arial" w:cs="Arial"/>
          <w:sz w:val="24"/>
          <w:szCs w:val="24"/>
        </w:rPr>
        <w:t xml:space="preserve">postupak jednostavne nabave provodi se putem modula jednostavne nabave u EOJN RH, sukladno ZJN 2016 i ovom Pravilniku.   </w:t>
      </w:r>
    </w:p>
    <w:p w14:paraId="58B390C8" w14:textId="6B2FB9BE"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5B6389">
        <w:rPr>
          <w:rFonts w:ascii="Arial" w:eastAsia="Times New Roman" w:hAnsi="Arial" w:cs="Arial"/>
          <w:sz w:val="24"/>
          <w:szCs w:val="24"/>
        </w:rPr>
        <w:t xml:space="preserve"> </w:t>
      </w:r>
      <w:r w:rsidRPr="00EF5585">
        <w:rPr>
          <w:rFonts w:ascii="Arial" w:eastAsia="Times New Roman" w:hAnsi="Arial" w:cs="Arial"/>
          <w:sz w:val="24"/>
          <w:szCs w:val="24"/>
        </w:rPr>
        <w:t>Elektronička komunikacija mora se provoditi na način koji osigurava jednak tretman gospodarskih subjekata, integritet podataka, povjerljivost poslovnih informacija i mogućnost dokumentiranja poduzetih radnji.</w:t>
      </w:r>
    </w:p>
    <w:p w14:paraId="5CE9C2BB" w14:textId="77777777" w:rsidR="00381639" w:rsidRPr="00EF5585" w:rsidRDefault="0038163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7BC638D2" w14:textId="189757D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5B6389">
        <w:rPr>
          <w:rFonts w:ascii="Arial" w:eastAsia="Times New Roman" w:hAnsi="Arial" w:cs="Arial"/>
          <w:b/>
          <w:bCs/>
          <w:sz w:val="24"/>
          <w:szCs w:val="24"/>
        </w:rPr>
        <w:t xml:space="preserve">X. </w:t>
      </w:r>
      <w:r w:rsidR="005B6389">
        <w:rPr>
          <w:rFonts w:ascii="Arial" w:eastAsia="Times New Roman" w:hAnsi="Arial" w:cs="Arial"/>
          <w:b/>
          <w:bCs/>
          <w:sz w:val="24"/>
          <w:szCs w:val="24"/>
        </w:rPr>
        <w:tab/>
      </w:r>
      <w:r w:rsidRPr="005B6389">
        <w:rPr>
          <w:rFonts w:ascii="Arial" w:eastAsia="Times New Roman" w:hAnsi="Arial" w:cs="Arial"/>
          <w:b/>
          <w:bCs/>
          <w:sz w:val="24"/>
          <w:szCs w:val="24"/>
        </w:rPr>
        <w:t>PRAVNA ZAŠTITA U POSTUPCIMA JEDNOSTAVNE NABAVE ČIJA JE PROCIJENJENA VRIJEDNOST VEĆA OD 15.000,00 EURA</w:t>
      </w:r>
      <w:r w:rsidRPr="00EF5585">
        <w:rPr>
          <w:rFonts w:ascii="Arial" w:eastAsia="Times New Roman" w:hAnsi="Arial" w:cs="Arial"/>
          <w:sz w:val="24"/>
          <w:szCs w:val="24"/>
        </w:rPr>
        <w:t xml:space="preserve"> </w:t>
      </w:r>
    </w:p>
    <w:p w14:paraId="6195A901" w14:textId="10BB20CB"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Članak 3</w:t>
      </w:r>
      <w:r w:rsidR="005B6389" w:rsidRPr="005B6389">
        <w:rPr>
          <w:rFonts w:ascii="Arial" w:eastAsia="Times New Roman" w:hAnsi="Arial" w:cs="Arial"/>
          <w:b/>
          <w:bCs/>
          <w:sz w:val="24"/>
          <w:szCs w:val="24"/>
        </w:rPr>
        <w:t>3.</w:t>
      </w:r>
    </w:p>
    <w:p w14:paraId="13952537" w14:textId="14B502E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Protiv odluke o odabiru ili odluke o poništenju donesene u postupcima jednostavne nabave procijenjene vrijednosti veće od 15.000,00 eura ponuditelj koji je sudjelovao u postupku i koji ima pravni interes za dobivanje ugovora o nabavi može podnijeti prigovor. </w:t>
      </w:r>
    </w:p>
    <w:p w14:paraId="27A294E1" w14:textId="0699890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Prigovor se podnosi direktoru u pisanom obliku putem modula jednostavne nabave u EOJN RH.  </w:t>
      </w:r>
    </w:p>
    <w:p w14:paraId="23365548" w14:textId="181E200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Prigovor se može podnijeti na: </w:t>
      </w:r>
    </w:p>
    <w:p w14:paraId="767260F4" w14:textId="7777777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Pr="00EF5585">
        <w:rPr>
          <w:rFonts w:ascii="Arial" w:eastAsia="Times New Roman" w:hAnsi="Arial" w:cs="Arial"/>
          <w:sz w:val="24"/>
          <w:szCs w:val="24"/>
        </w:rPr>
        <w:tab/>
        <w:t xml:space="preserve">dokumentaciju o nabavi </w:t>
      </w:r>
    </w:p>
    <w:p w14:paraId="1CFE5A84" w14:textId="7777777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Pr="00EF5585">
        <w:rPr>
          <w:rFonts w:ascii="Arial" w:eastAsia="Times New Roman" w:hAnsi="Arial" w:cs="Arial"/>
          <w:sz w:val="24"/>
          <w:szCs w:val="24"/>
        </w:rPr>
        <w:tab/>
        <w:t xml:space="preserve">odluku o odabiru </w:t>
      </w:r>
    </w:p>
    <w:p w14:paraId="7E1E3AEB" w14:textId="1167C8A3"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Pr="00EF5585">
        <w:rPr>
          <w:rFonts w:ascii="Arial" w:eastAsia="Times New Roman" w:hAnsi="Arial" w:cs="Arial"/>
          <w:sz w:val="24"/>
          <w:szCs w:val="24"/>
        </w:rPr>
        <w:tab/>
        <w:t xml:space="preserve">odluku o poništenju postupka  </w:t>
      </w:r>
    </w:p>
    <w:p w14:paraId="3E86F35C" w14:textId="7C56F6A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Prigovor se podnosi u roku od tri dana od dana objave dokumentacije o nabavi, dana objave izmjene dokumentacije o nabavi, dostave odluke o odabiru odnosno odluke o poništenju.  </w:t>
      </w:r>
    </w:p>
    <w:p w14:paraId="6D188C1B" w14:textId="24B6F80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lastRenderedPageBreak/>
        <w:t>(5)</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Prigovor mora sadržavati najmanje: </w:t>
      </w:r>
    </w:p>
    <w:p w14:paraId="61C3DC65" w14:textId="11B08DB2" w:rsidR="00EF5585" w:rsidRPr="00EF5585" w:rsidRDefault="00EF5585">
      <w:pPr>
        <w:pStyle w:val="TijeloA"/>
        <w:numPr>
          <w:ilvl w:val="0"/>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podatke o gospodarskom subjektu koji podnosi prigovor  </w:t>
      </w:r>
    </w:p>
    <w:p w14:paraId="31EB00CF" w14:textId="331771FC" w:rsidR="00EF5585" w:rsidRPr="00EF5585" w:rsidRDefault="00EF5585">
      <w:pPr>
        <w:pStyle w:val="TijeloA"/>
        <w:numPr>
          <w:ilvl w:val="0"/>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oznaku postupka jednostavne nabave (broj objave iz EOJN RH i/ili evidencijski  broj nabave) </w:t>
      </w:r>
    </w:p>
    <w:p w14:paraId="1F8AD12E" w14:textId="257C8CF1" w:rsidR="00EF5585" w:rsidRPr="00EF5585" w:rsidRDefault="00EF5585">
      <w:pPr>
        <w:pStyle w:val="TijeloA"/>
        <w:numPr>
          <w:ilvl w:val="0"/>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razloge prigovora (opis nepravilnosti) i obrazloženje </w:t>
      </w:r>
    </w:p>
    <w:p w14:paraId="2B878C3B" w14:textId="3637BC76" w:rsidR="00EF5585" w:rsidRPr="00EF5585" w:rsidRDefault="00EF5585">
      <w:pPr>
        <w:pStyle w:val="TijeloA"/>
        <w:numPr>
          <w:ilvl w:val="0"/>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zahtjev ponuditelja i prijedlog otklanjanja nepravilnosti </w:t>
      </w:r>
    </w:p>
    <w:p w14:paraId="0A1B87F5" w14:textId="1345DC94" w:rsidR="00EF5585" w:rsidRPr="00EF5585" w:rsidRDefault="00EF5585">
      <w:pPr>
        <w:pStyle w:val="TijeloA"/>
        <w:numPr>
          <w:ilvl w:val="0"/>
          <w:numId w:val="2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ime i prezime odgovorne osobe gospodarskog subjekta </w:t>
      </w:r>
    </w:p>
    <w:p w14:paraId="5D9D6F92" w14:textId="50415B6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Smatra se da je prigovor koji je predan putem modula jednostavne nabave u EOJN RH potpisan. </w:t>
      </w:r>
    </w:p>
    <w:p w14:paraId="7BCE13A5" w14:textId="1609DF08"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(6)</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Ako prigovor ne sadrži podatke iz stavka 5. ovoga članka, Naručitelj će pozvati ponuditelja da u primjerenom roku dopuni ili pojasni prigovor. </w:t>
      </w:r>
    </w:p>
    <w:p w14:paraId="2BD49874" w14:textId="672D290D"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3675487B" w14:textId="03704DA3"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Postupak odlučivanja o prigovoru</w:t>
      </w:r>
    </w:p>
    <w:p w14:paraId="274C7A4E" w14:textId="09EDA707"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Članak 3</w:t>
      </w:r>
      <w:r w:rsidR="005B6389" w:rsidRPr="005B6389">
        <w:rPr>
          <w:rFonts w:ascii="Arial" w:eastAsia="Times New Roman" w:hAnsi="Arial" w:cs="Arial"/>
          <w:b/>
          <w:bCs/>
          <w:sz w:val="24"/>
          <w:szCs w:val="24"/>
        </w:rPr>
        <w:t>4.</w:t>
      </w:r>
    </w:p>
    <w:p w14:paraId="6DBD05D9" w14:textId="6D9A5A8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Direktor je obvezan odmah, a najkasnije u roku od 15 (petnaest) dana od dana podnošenja prigovora odlučiti o istom.  </w:t>
      </w:r>
    </w:p>
    <w:p w14:paraId="288FE125" w14:textId="13139C0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Prigovor podnesen na odluku o odabiru ili odluku o poništenju sprječava sklapanje ugovora o nabavi do odlučivanja o prigovoru, osim u slučaju žurne nabave kada bi odgoda mogla prouzročiti ozbiljnu štetu. </w:t>
      </w:r>
    </w:p>
    <w:p w14:paraId="1BA563AB" w14:textId="5D67B70B"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Povodom prigovora direktor može: </w:t>
      </w:r>
    </w:p>
    <w:p w14:paraId="32ED5D1B" w14:textId="3DDF59E0" w:rsidR="00EF5585" w:rsidRPr="00EF5585" w:rsidRDefault="00EF5585">
      <w:pPr>
        <w:pStyle w:val="TijeloA"/>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obustaviti postupak u povodu prigovora, ako gospodarski subjekt koji je izjavio prigovor odustane od prigovora </w:t>
      </w:r>
    </w:p>
    <w:p w14:paraId="5719A14F" w14:textId="774ACAF0" w:rsidR="00EF5585" w:rsidRPr="00EF5585" w:rsidRDefault="00EF5585">
      <w:pPr>
        <w:pStyle w:val="TijeloA"/>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odbaciti prigovor kao nepravodoban, nedopušten ili neuredan </w:t>
      </w:r>
    </w:p>
    <w:p w14:paraId="0D4E3F00" w14:textId="0B583EA5" w:rsidR="00EF5585" w:rsidRPr="00EF5585" w:rsidRDefault="00EF5585">
      <w:pPr>
        <w:pStyle w:val="TijeloA"/>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odbiti prigovor kao neosnovan </w:t>
      </w:r>
    </w:p>
    <w:p w14:paraId="0DD39AAD" w14:textId="5367F151" w:rsidR="00EF5585" w:rsidRPr="00EF5585" w:rsidRDefault="00EF5585">
      <w:pPr>
        <w:pStyle w:val="TijeloA"/>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prihvatiti prigovor u cijelosti ili djelomično </w:t>
      </w:r>
    </w:p>
    <w:p w14:paraId="09E190C1" w14:textId="55A1A52A" w:rsidR="00EF5585" w:rsidRPr="00EF5585" w:rsidRDefault="00EF5585">
      <w:pPr>
        <w:pStyle w:val="TijeloA"/>
        <w:numPr>
          <w:ilvl w:val="0"/>
          <w:numId w:val="24"/>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poništiti postupak jednostavne nabave ili njegov dio </w:t>
      </w:r>
    </w:p>
    <w:p w14:paraId="601E0756" w14:textId="1DE591C3"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Ukoliko direktor usvoji prigovor, predmet se vraća na ponovno postupanje povjerenstvu za jednostavnu nabavu, po čemu je povjerenstvo obvezno postupati u skladu s usvojenim prigovorom. </w:t>
      </w:r>
    </w:p>
    <w:p w14:paraId="240A7EB6" w14:textId="430060FE"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(5)</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Podnositelj prigovora se obavještava bez odgode o odluci povodom prigovora. </w:t>
      </w:r>
    </w:p>
    <w:p w14:paraId="7A2EBED8" w14:textId="06ED54BB"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lastRenderedPageBreak/>
        <w:t>(6)</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Ako direktor za odlučivanje o prigovoru imenuje jednu ili više osoba odnosno posebno povjerenstvo, odlukom o imenovanju određuje se njihov sastav i zadaće. </w:t>
      </w:r>
    </w:p>
    <w:p w14:paraId="6B329959" w14:textId="59EEFD5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(7)</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Osobe koje sudjeluju u odlučivanju o prigovoru ne smiju biti osobe koje su sudjelovale u pripremi ili provedbi postupka jednostavne nabave na koji se prigovor odnosi. </w:t>
      </w:r>
    </w:p>
    <w:p w14:paraId="06349A67" w14:textId="3C30B00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(8)</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Osobe iz stavka 6. ovoga članka razmatraju navode prigovora, dokumentaciju postupka te, prema potrebi, mogu zatražiti očitovanje osoba koje su sudjelovale u provedbi postupka jednostavne nabave. </w:t>
      </w:r>
    </w:p>
    <w:p w14:paraId="3E41320B" w14:textId="1484C10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(9)</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Na temelju provedenog razmatranja osobe iz stavka 6. ovoga članka izrađuju prijedlog odluke o prigovoru koji se dostavlja direktoru. Odluka o prigovoru mora biti obrazložena. </w:t>
      </w:r>
    </w:p>
    <w:p w14:paraId="65A1FCB7" w14:textId="358D5DB3"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(10)</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Direktor donosi odluku o prigovoru na temelju prijedloga iz stavka 8. ovoga članka. </w:t>
      </w:r>
    </w:p>
    <w:p w14:paraId="5F418CF2" w14:textId="3B12664D"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(11)</w:t>
      </w:r>
      <w:r w:rsidR="005B6389">
        <w:rPr>
          <w:rFonts w:ascii="Arial" w:eastAsia="Times New Roman" w:hAnsi="Arial" w:cs="Arial"/>
          <w:sz w:val="24"/>
          <w:szCs w:val="24"/>
        </w:rPr>
        <w:t xml:space="preserve"> </w:t>
      </w:r>
      <w:r w:rsidRPr="00EF5585">
        <w:rPr>
          <w:rFonts w:ascii="Arial" w:eastAsia="Times New Roman" w:hAnsi="Arial" w:cs="Arial"/>
          <w:sz w:val="24"/>
          <w:szCs w:val="24"/>
        </w:rPr>
        <w:t>U postupku pravne zaštite ne plaća se naknada za pokretanje postupka.</w:t>
      </w:r>
    </w:p>
    <w:p w14:paraId="1398A692" w14:textId="77777777" w:rsidR="00080859" w:rsidRPr="00EF5585"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69644FCF" w14:textId="30510B4D"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Članak 3</w:t>
      </w:r>
      <w:r w:rsidR="005B6389" w:rsidRPr="005B6389">
        <w:rPr>
          <w:rFonts w:ascii="Arial" w:eastAsia="Times New Roman" w:hAnsi="Arial" w:cs="Arial"/>
          <w:b/>
          <w:bCs/>
          <w:sz w:val="24"/>
          <w:szCs w:val="24"/>
        </w:rPr>
        <w:t>5.</w:t>
      </w:r>
    </w:p>
    <w:p w14:paraId="3F29F8E8" w14:textId="0871764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Postupak jednostavne nabave završava izvršnošću odluke o odabiru odnosno odluke o poništenju postupka. </w:t>
      </w:r>
    </w:p>
    <w:p w14:paraId="483E9FA4" w14:textId="3CE7E9B1"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U slučaju iz stavka 1. ovoga članka, izvršnošću odluke o odabiru ponude stječu se uvjeti za sklapanje ugovora/okvirnog sporazuma, a izvršnošću odluke o poništenju postupka stječu se uvjeti za pokretanje novog postupka. </w:t>
      </w:r>
    </w:p>
    <w:p w14:paraId="10A65B5A" w14:textId="77777777" w:rsidR="005B6389" w:rsidRPr="00EF5585" w:rsidRDefault="005B638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3A5B54F2" w14:textId="623AFC70" w:rsidR="005B6389"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sidRPr="005B6389">
        <w:rPr>
          <w:rFonts w:ascii="Arial" w:eastAsia="Times New Roman" w:hAnsi="Arial" w:cs="Arial"/>
          <w:b/>
          <w:bCs/>
          <w:sz w:val="24"/>
          <w:szCs w:val="24"/>
        </w:rPr>
        <w:t xml:space="preserve">XI. </w:t>
      </w:r>
      <w:r w:rsidR="005B6389" w:rsidRPr="005B6389">
        <w:rPr>
          <w:rFonts w:ascii="Arial" w:eastAsia="Times New Roman" w:hAnsi="Arial" w:cs="Arial"/>
          <w:b/>
          <w:bCs/>
          <w:sz w:val="24"/>
          <w:szCs w:val="24"/>
        </w:rPr>
        <w:tab/>
      </w:r>
      <w:r w:rsidRPr="005B6389">
        <w:rPr>
          <w:rFonts w:ascii="Arial" w:eastAsia="Times New Roman" w:hAnsi="Arial" w:cs="Arial"/>
          <w:b/>
          <w:bCs/>
          <w:sz w:val="24"/>
          <w:szCs w:val="24"/>
        </w:rPr>
        <w:t xml:space="preserve">UGOVARANJE I IZVRŠENJE UGOVORA </w:t>
      </w:r>
    </w:p>
    <w:p w14:paraId="602706D6" w14:textId="77777777" w:rsidR="00080859" w:rsidRPr="005B6389"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p>
    <w:p w14:paraId="0EF2F8B0" w14:textId="1A3B2E57" w:rsidR="00080859" w:rsidRPr="005B6389" w:rsidRDefault="00EF5585" w:rsidP="0008085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Sklapanje ugovora o jednostavnoj nabavi</w:t>
      </w:r>
    </w:p>
    <w:p w14:paraId="4DB1144F" w14:textId="2E4ADA58" w:rsidR="00EF5585" w:rsidRPr="005B6389" w:rsidRDefault="00EF5585" w:rsidP="005B638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5B6389">
        <w:rPr>
          <w:rFonts w:ascii="Arial" w:eastAsia="Times New Roman" w:hAnsi="Arial" w:cs="Arial"/>
          <w:b/>
          <w:bCs/>
          <w:sz w:val="24"/>
          <w:szCs w:val="24"/>
        </w:rPr>
        <w:t xml:space="preserve">Članak </w:t>
      </w:r>
      <w:r w:rsidR="005B6389" w:rsidRPr="005B6389">
        <w:rPr>
          <w:rFonts w:ascii="Arial" w:eastAsia="Times New Roman" w:hAnsi="Arial" w:cs="Arial"/>
          <w:b/>
          <w:bCs/>
          <w:sz w:val="24"/>
          <w:szCs w:val="24"/>
        </w:rPr>
        <w:t>36</w:t>
      </w:r>
      <w:r w:rsidRPr="005B6389">
        <w:rPr>
          <w:rFonts w:ascii="Arial" w:eastAsia="Times New Roman" w:hAnsi="Arial" w:cs="Arial"/>
          <w:b/>
          <w:bCs/>
          <w:sz w:val="24"/>
          <w:szCs w:val="24"/>
        </w:rPr>
        <w:t>.</w:t>
      </w:r>
    </w:p>
    <w:p w14:paraId="43B8B2CE" w14:textId="5F8FAB8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Na temelju odluke o odabiru, s odabranim ponuditeljem sklapa se ugovor ili okvirni sporazum, koji mora biti u skladu s uvjetima i zahtjevima određenima u pozivu na dostavu ponude odnosno dokumentaciji o nabavi i odabranom ponudom ili izdaje narudžbenica. </w:t>
      </w:r>
    </w:p>
    <w:p w14:paraId="4F5B7AC6" w14:textId="028203FE"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Ugovor ili okvirni sporazum sklapa se u pisanom obliku najkasnije u roku od 30 dana od dostave odluke o odabiru, osim ako nije drugačije određeno pozivom na dostavu ponude odnosno dokumentacijom o nabavi. </w:t>
      </w:r>
    </w:p>
    <w:p w14:paraId="28DD5F9E" w14:textId="148078D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lastRenderedPageBreak/>
        <w:t>(3)</w:t>
      </w:r>
      <w:r w:rsidR="005B6389">
        <w:rPr>
          <w:rFonts w:ascii="Arial" w:eastAsia="Times New Roman" w:hAnsi="Arial" w:cs="Arial"/>
          <w:sz w:val="24"/>
          <w:szCs w:val="24"/>
        </w:rPr>
        <w:t xml:space="preserve"> </w:t>
      </w:r>
      <w:r w:rsidRPr="00EF5585">
        <w:rPr>
          <w:rFonts w:ascii="Arial" w:eastAsia="Times New Roman" w:hAnsi="Arial" w:cs="Arial"/>
          <w:sz w:val="24"/>
          <w:szCs w:val="24"/>
        </w:rPr>
        <w:t xml:space="preserve">Naručitelj je obvezan osigurati praćenje izvršenja ugovora o nabavi odnosno narudžbenice, bez obzira na vrijednost nabave. </w:t>
      </w:r>
    </w:p>
    <w:p w14:paraId="469477A5" w14:textId="58272B0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5B6389">
        <w:rPr>
          <w:rFonts w:ascii="Arial" w:eastAsia="Times New Roman" w:hAnsi="Arial" w:cs="Arial"/>
          <w:sz w:val="24"/>
          <w:szCs w:val="24"/>
        </w:rPr>
        <w:t xml:space="preserve"> </w:t>
      </w:r>
      <w:r w:rsidRPr="00EF5585">
        <w:rPr>
          <w:rFonts w:ascii="Arial" w:eastAsia="Times New Roman" w:hAnsi="Arial" w:cs="Arial"/>
          <w:sz w:val="24"/>
          <w:szCs w:val="24"/>
        </w:rPr>
        <w:t>Izvršenje ugovora prati voditelj</w:t>
      </w:r>
      <w:r w:rsidR="00015F47">
        <w:rPr>
          <w:rFonts w:ascii="Arial" w:eastAsia="Times New Roman" w:hAnsi="Arial" w:cs="Arial"/>
          <w:sz w:val="24"/>
          <w:szCs w:val="24"/>
        </w:rPr>
        <w:t xml:space="preserve"> odjela na koji se predmetni ugovor o nabavi odnosi i/ili direktor.</w:t>
      </w:r>
    </w:p>
    <w:p w14:paraId="5D7104E9" w14:textId="1A17050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(5)</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Osobe iz stavka </w:t>
      </w:r>
      <w:r w:rsidR="00015F47">
        <w:rPr>
          <w:rFonts w:ascii="Arial" w:eastAsia="Times New Roman" w:hAnsi="Arial" w:cs="Arial"/>
          <w:sz w:val="24"/>
          <w:szCs w:val="24"/>
        </w:rPr>
        <w:t>4</w:t>
      </w:r>
      <w:r w:rsidRPr="00EF5585">
        <w:rPr>
          <w:rFonts w:ascii="Arial" w:eastAsia="Times New Roman" w:hAnsi="Arial" w:cs="Arial"/>
          <w:sz w:val="24"/>
          <w:szCs w:val="24"/>
        </w:rPr>
        <w:t xml:space="preserve">. ovoga članka osobito provjeravaju: </w:t>
      </w:r>
    </w:p>
    <w:p w14:paraId="53D640BA" w14:textId="7D1EAB51" w:rsidR="00EF5585" w:rsidRPr="00EF5585" w:rsidRDefault="00EF5585">
      <w:pPr>
        <w:pStyle w:val="TijeloA"/>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ispunjava li gospodarski subjekt ugovorene obveze u skladu s ugovorom i ponudom </w:t>
      </w:r>
    </w:p>
    <w:p w14:paraId="5D7DF07E" w14:textId="7A3B6A16" w:rsidR="00EF5585" w:rsidRPr="00EF5585" w:rsidRDefault="00015F47">
      <w:pPr>
        <w:pStyle w:val="TijeloA"/>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Pr>
          <w:rFonts w:ascii="Arial" w:eastAsia="Times New Roman" w:hAnsi="Arial" w:cs="Arial"/>
          <w:sz w:val="24"/>
          <w:szCs w:val="24"/>
        </w:rPr>
        <w:t>k</w:t>
      </w:r>
      <w:r w:rsidR="00EF5585" w:rsidRPr="00EF5585">
        <w:rPr>
          <w:rFonts w:ascii="Arial" w:eastAsia="Times New Roman" w:hAnsi="Arial" w:cs="Arial"/>
          <w:sz w:val="24"/>
          <w:szCs w:val="24"/>
        </w:rPr>
        <w:t xml:space="preserve">valitetu, količinu i rokove isporuke robe, usluga ili radova </w:t>
      </w:r>
    </w:p>
    <w:p w14:paraId="08A9C43E" w14:textId="6D139724" w:rsidR="00015F47" w:rsidRPr="00080859" w:rsidRDefault="00EF5585" w:rsidP="00EF5585">
      <w:pPr>
        <w:pStyle w:val="TijeloA"/>
        <w:numPr>
          <w:ilvl w:val="0"/>
          <w:numId w:val="2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usklađenost izvršenja s uvjetima iz poziva na dostavu ponuda odnosno dokumentacije o nabavi i sklopljenog ugovora. </w:t>
      </w:r>
    </w:p>
    <w:p w14:paraId="1369CAEF" w14:textId="77777777" w:rsidR="00015F47" w:rsidRPr="00EF5585" w:rsidRDefault="00015F47"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6BE0C718" w14:textId="2942E5CC" w:rsidR="00080859" w:rsidRPr="00015F47" w:rsidRDefault="00EF5585" w:rsidP="0008085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015F47">
        <w:rPr>
          <w:rFonts w:ascii="Arial" w:eastAsia="Times New Roman" w:hAnsi="Arial" w:cs="Arial"/>
          <w:b/>
          <w:bCs/>
          <w:sz w:val="24"/>
          <w:szCs w:val="24"/>
        </w:rPr>
        <w:t>Izmjene ugovora tijekom izvršenja</w:t>
      </w:r>
    </w:p>
    <w:p w14:paraId="30AD611F" w14:textId="41533DAD" w:rsidR="00EF5585" w:rsidRPr="00015F47" w:rsidRDefault="00EF5585" w:rsidP="00015F4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015F47">
        <w:rPr>
          <w:rFonts w:ascii="Arial" w:eastAsia="Times New Roman" w:hAnsi="Arial" w:cs="Arial"/>
          <w:b/>
          <w:bCs/>
          <w:sz w:val="24"/>
          <w:szCs w:val="24"/>
        </w:rPr>
        <w:t>Članak 3</w:t>
      </w:r>
      <w:r w:rsidR="00015F47" w:rsidRPr="00015F47">
        <w:rPr>
          <w:rFonts w:ascii="Arial" w:eastAsia="Times New Roman" w:hAnsi="Arial" w:cs="Arial"/>
          <w:b/>
          <w:bCs/>
          <w:sz w:val="24"/>
          <w:szCs w:val="24"/>
        </w:rPr>
        <w:t>7</w:t>
      </w:r>
      <w:r w:rsidRPr="00015F47">
        <w:rPr>
          <w:rFonts w:ascii="Arial" w:eastAsia="Times New Roman" w:hAnsi="Arial" w:cs="Arial"/>
          <w:b/>
          <w:bCs/>
          <w:sz w:val="24"/>
          <w:szCs w:val="24"/>
        </w:rPr>
        <w:t>.</w:t>
      </w:r>
    </w:p>
    <w:p w14:paraId="1E0D2543" w14:textId="5A4EFF7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Ugovor o jednostavnoj nabavi može se izmijeniti tijekom njegova trajanja ako se time bitno ne mijenja predmet nabave niti narušavaju načela javne nabave.  </w:t>
      </w:r>
    </w:p>
    <w:p w14:paraId="3C1F8294" w14:textId="078AE5B8"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Izmjene ugovora su dopuštene ako se odnose na:  </w:t>
      </w:r>
    </w:p>
    <w:p w14:paraId="1FE13C83" w14:textId="21463DC0" w:rsidR="00EF5585" w:rsidRPr="00EF5585" w:rsidRDefault="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manje tehničke prilagodbe koje ne mijenjaju prirodu predmeta nabave  </w:t>
      </w:r>
    </w:p>
    <w:p w14:paraId="1EDB31C7" w14:textId="1EBBC5E5" w:rsidR="00EF5585" w:rsidRPr="00EF5585" w:rsidRDefault="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produženje rokova izvršenja ugovora zbog objektivnih okolnosti koje ugovorne strane nisu mogle predvidjeti </w:t>
      </w:r>
    </w:p>
    <w:p w14:paraId="5A115E02" w14:textId="24A39F2F" w:rsidR="00EF5585" w:rsidRPr="00EF5585" w:rsidRDefault="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promjene koje su nužne radi urednog izvršenja ugovora, a koje ne mijenjaju bitne elemente ugovora </w:t>
      </w:r>
    </w:p>
    <w:p w14:paraId="0EC70627" w14:textId="28AF6385" w:rsidR="00EF5585" w:rsidRPr="00080859" w:rsidRDefault="00EF5585" w:rsidP="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drugim slučajevima ako su predviđeni i jasno definirani dokumentacijom o nabavi.  </w:t>
      </w:r>
    </w:p>
    <w:p w14:paraId="362455E1" w14:textId="33DA5A8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Izmjene ugovora o jednostavnoj nabavi ne smiju imati za posljedicu:  </w:t>
      </w:r>
    </w:p>
    <w:p w14:paraId="2AFF755A" w14:textId="5E977F41" w:rsidR="00EF5585" w:rsidRPr="00EF5585" w:rsidRDefault="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promjenu predmeta nabave  </w:t>
      </w:r>
    </w:p>
    <w:p w14:paraId="2545C4A8" w14:textId="74F9D1C1" w:rsidR="00EF5585" w:rsidRPr="00EF5585" w:rsidRDefault="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promjenu kriterija na temelju kojih je ponuda odabrana </w:t>
      </w:r>
    </w:p>
    <w:p w14:paraId="18B1AFFF" w14:textId="5257EDFF" w:rsidR="00EF5585" w:rsidRPr="00015F47" w:rsidRDefault="00EF5585">
      <w:pPr>
        <w:pStyle w:val="TijeloA"/>
        <w:numPr>
          <w:ilvl w:val="0"/>
          <w:numId w:val="18"/>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značajno povećanje vrijednosti ugovora koje bi utjecalo na izbor postupka nabave propisanog ovim Pravilnikom.  </w:t>
      </w:r>
    </w:p>
    <w:p w14:paraId="2F5D6F10" w14:textId="226CF480"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Svaka izmjena ugovora mora biti pisano obrazložena i dokumentirana u dokumentaciji postupka.  </w:t>
      </w:r>
    </w:p>
    <w:p w14:paraId="2BC10BBA" w14:textId="6740F424"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lastRenderedPageBreak/>
        <w:t>(5)</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Izmjenama ugovora ne smije se zaobići primjena pravila o određivanju procijenjene vrijednosti nabave niti umjetno izbjeći provedba postupka koji bi bio primjenjiv da je potreba bila poznata u trenutku pokretanja postupka.  </w:t>
      </w:r>
    </w:p>
    <w:p w14:paraId="27EB9FFC" w14:textId="3DE500F5"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(6)</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Odredbe ovoga članka primjenjuju se na sve izmjene ugovora, neovisno o njihovom pravnom obliku, uključujući dodatke ugovoru, narudžbenice ili druge oblike povećanja ugovorene vrijednosti.  </w:t>
      </w:r>
    </w:p>
    <w:p w14:paraId="15654FFB" w14:textId="7777777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 </w:t>
      </w:r>
    </w:p>
    <w:p w14:paraId="7D36BB8C" w14:textId="05C47158" w:rsidR="00EF5585" w:rsidRPr="00015F47" w:rsidRDefault="00EF5585" w:rsidP="00015F4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015F47">
        <w:rPr>
          <w:rFonts w:ascii="Arial" w:eastAsia="Times New Roman" w:hAnsi="Arial" w:cs="Arial"/>
          <w:b/>
          <w:bCs/>
          <w:sz w:val="24"/>
          <w:szCs w:val="24"/>
        </w:rPr>
        <w:t>Izvršenje ugovora</w:t>
      </w:r>
    </w:p>
    <w:p w14:paraId="3C2796CA" w14:textId="2B005EA5" w:rsidR="00EF5585" w:rsidRPr="00015F47" w:rsidRDefault="00EF5585" w:rsidP="00015F47">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015F47">
        <w:rPr>
          <w:rFonts w:ascii="Arial" w:eastAsia="Times New Roman" w:hAnsi="Arial" w:cs="Arial"/>
          <w:b/>
          <w:bCs/>
          <w:sz w:val="24"/>
          <w:szCs w:val="24"/>
        </w:rPr>
        <w:t>Članak 3</w:t>
      </w:r>
      <w:r w:rsidR="00015F47" w:rsidRPr="00015F47">
        <w:rPr>
          <w:rFonts w:ascii="Arial" w:eastAsia="Times New Roman" w:hAnsi="Arial" w:cs="Arial"/>
          <w:b/>
          <w:bCs/>
          <w:sz w:val="24"/>
          <w:szCs w:val="24"/>
        </w:rPr>
        <w:t>8</w:t>
      </w:r>
      <w:r w:rsidRPr="00015F47">
        <w:rPr>
          <w:rFonts w:ascii="Arial" w:eastAsia="Times New Roman" w:hAnsi="Arial" w:cs="Arial"/>
          <w:b/>
          <w:bCs/>
          <w:sz w:val="24"/>
          <w:szCs w:val="24"/>
        </w:rPr>
        <w:t>.</w:t>
      </w:r>
    </w:p>
    <w:p w14:paraId="3BFEE9FB" w14:textId="474F3A94"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015F47">
        <w:rPr>
          <w:rFonts w:ascii="Arial" w:eastAsia="Times New Roman" w:hAnsi="Arial" w:cs="Arial"/>
          <w:sz w:val="24"/>
          <w:szCs w:val="24"/>
        </w:rPr>
        <w:t xml:space="preserve"> Voditelji odjela</w:t>
      </w:r>
      <w:r w:rsidRPr="00EF5585">
        <w:rPr>
          <w:rFonts w:ascii="Arial" w:eastAsia="Times New Roman" w:hAnsi="Arial" w:cs="Arial"/>
          <w:sz w:val="24"/>
          <w:szCs w:val="24"/>
        </w:rPr>
        <w:t xml:space="preserve"> dužni su vršiti kontrolu realizacije izdanih narudžbenica i sklopljenih ugovora o nabavi.</w:t>
      </w:r>
    </w:p>
    <w:p w14:paraId="259439CF" w14:textId="60098EEA"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015F47">
        <w:rPr>
          <w:rFonts w:ascii="Arial" w:eastAsia="Times New Roman" w:hAnsi="Arial" w:cs="Arial"/>
          <w:sz w:val="24"/>
          <w:szCs w:val="24"/>
        </w:rPr>
        <w:t xml:space="preserve"> </w:t>
      </w:r>
      <w:r w:rsidRPr="00EF5585">
        <w:rPr>
          <w:rFonts w:ascii="Arial" w:eastAsia="Times New Roman" w:hAnsi="Arial" w:cs="Arial"/>
          <w:sz w:val="24"/>
          <w:szCs w:val="24"/>
        </w:rPr>
        <w:t xml:space="preserve">Po konačnom izvršenju narudžbenice i ugovora o nabavi, voditelj </w:t>
      </w:r>
      <w:r w:rsidR="00015F47">
        <w:rPr>
          <w:rFonts w:ascii="Arial" w:eastAsia="Times New Roman" w:hAnsi="Arial" w:cs="Arial"/>
          <w:sz w:val="24"/>
          <w:szCs w:val="24"/>
        </w:rPr>
        <w:t>odjela</w:t>
      </w:r>
      <w:r w:rsidRPr="00EF5585">
        <w:rPr>
          <w:rFonts w:ascii="Arial" w:eastAsia="Times New Roman" w:hAnsi="Arial" w:cs="Arial"/>
          <w:sz w:val="24"/>
          <w:szCs w:val="24"/>
        </w:rPr>
        <w:t xml:space="preserve"> dužan je dostaviti</w:t>
      </w:r>
      <w:r w:rsidR="00015F47">
        <w:rPr>
          <w:rFonts w:ascii="Arial" w:eastAsia="Times New Roman" w:hAnsi="Arial" w:cs="Arial"/>
          <w:sz w:val="24"/>
          <w:szCs w:val="24"/>
        </w:rPr>
        <w:t xml:space="preserve"> Ustrojstvenoj jedinici za nabavu</w:t>
      </w:r>
      <w:r w:rsidR="00080859">
        <w:rPr>
          <w:rFonts w:ascii="Arial" w:eastAsia="Times New Roman" w:hAnsi="Arial" w:cs="Arial"/>
          <w:sz w:val="24"/>
          <w:szCs w:val="24"/>
        </w:rPr>
        <w:t xml:space="preserve"> (Odjel za opće, pravne i tehničke poslove)</w:t>
      </w:r>
      <w:r w:rsidRPr="00EF5585">
        <w:rPr>
          <w:rFonts w:ascii="Arial" w:eastAsia="Times New Roman" w:hAnsi="Arial" w:cs="Arial"/>
          <w:sz w:val="24"/>
          <w:szCs w:val="24"/>
        </w:rPr>
        <w:t xml:space="preserve"> zapisnik o urednom izvršenju ugovora odmah po izvršenju istog, a najkasnije u roku 10 (deset) dana od dana izvršenja ugovora</w:t>
      </w:r>
      <w:r w:rsidR="00080859">
        <w:rPr>
          <w:rFonts w:ascii="Arial" w:eastAsia="Times New Roman" w:hAnsi="Arial" w:cs="Arial"/>
          <w:sz w:val="24"/>
          <w:szCs w:val="24"/>
        </w:rPr>
        <w:t>.</w:t>
      </w:r>
    </w:p>
    <w:p w14:paraId="02C5EA82" w14:textId="77777777" w:rsidR="004142D5" w:rsidRPr="00EF5585" w:rsidRDefault="004142D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72B67F00" w14:textId="43B4C939" w:rsidR="00EF5585" w:rsidRPr="004142D5" w:rsidRDefault="00EF558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4142D5">
        <w:rPr>
          <w:rFonts w:ascii="Arial" w:eastAsia="Times New Roman" w:hAnsi="Arial" w:cs="Arial"/>
          <w:b/>
          <w:bCs/>
          <w:sz w:val="24"/>
          <w:szCs w:val="24"/>
        </w:rPr>
        <w:t>Raskid ugovora</w:t>
      </w:r>
    </w:p>
    <w:p w14:paraId="6B1C70BC" w14:textId="36F37316" w:rsidR="00EF5585" w:rsidRPr="004142D5" w:rsidRDefault="004142D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Pr>
          <w:rFonts w:ascii="Arial" w:eastAsia="Times New Roman" w:hAnsi="Arial" w:cs="Arial"/>
          <w:b/>
          <w:bCs/>
          <w:sz w:val="24"/>
          <w:szCs w:val="24"/>
        </w:rPr>
        <w:t xml:space="preserve">                                                           </w:t>
      </w:r>
      <w:r w:rsidR="00EF5585" w:rsidRPr="004142D5">
        <w:rPr>
          <w:rFonts w:ascii="Arial" w:eastAsia="Times New Roman" w:hAnsi="Arial" w:cs="Arial"/>
          <w:b/>
          <w:bCs/>
          <w:sz w:val="24"/>
          <w:szCs w:val="24"/>
        </w:rPr>
        <w:t>Članak 3</w:t>
      </w:r>
      <w:r w:rsidRPr="004142D5">
        <w:rPr>
          <w:rFonts w:ascii="Arial" w:eastAsia="Times New Roman" w:hAnsi="Arial" w:cs="Arial"/>
          <w:b/>
          <w:bCs/>
          <w:sz w:val="24"/>
          <w:szCs w:val="24"/>
        </w:rPr>
        <w:t>9.</w:t>
      </w:r>
    </w:p>
    <w:p w14:paraId="3CF19436" w14:textId="046E93E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Ako gospodarski subjekt ne izvršava ugovorene obveze uredno ili pravodobno, voditelj </w:t>
      </w:r>
      <w:r w:rsidR="004142D5">
        <w:rPr>
          <w:rFonts w:ascii="Arial" w:eastAsia="Times New Roman" w:hAnsi="Arial" w:cs="Arial"/>
          <w:sz w:val="24"/>
          <w:szCs w:val="24"/>
        </w:rPr>
        <w:t>odjela</w:t>
      </w:r>
      <w:r w:rsidRPr="00EF5585">
        <w:rPr>
          <w:rFonts w:ascii="Arial" w:eastAsia="Times New Roman" w:hAnsi="Arial" w:cs="Arial"/>
          <w:sz w:val="24"/>
          <w:szCs w:val="24"/>
        </w:rPr>
        <w:t xml:space="preserve"> dužan je o tome bez odgode obavijestiti čelnika Nositelja nabave</w:t>
      </w:r>
      <w:r w:rsidR="00080859">
        <w:rPr>
          <w:rFonts w:ascii="Arial" w:eastAsia="Times New Roman" w:hAnsi="Arial" w:cs="Arial"/>
          <w:sz w:val="24"/>
          <w:szCs w:val="24"/>
        </w:rPr>
        <w:t xml:space="preserve"> (direktora).</w:t>
      </w:r>
      <w:r w:rsidRPr="00EF5585">
        <w:rPr>
          <w:rFonts w:ascii="Arial" w:eastAsia="Times New Roman" w:hAnsi="Arial" w:cs="Arial"/>
          <w:sz w:val="24"/>
          <w:szCs w:val="24"/>
        </w:rPr>
        <w:t xml:space="preserve"> </w:t>
      </w:r>
    </w:p>
    <w:p w14:paraId="2CE44184" w14:textId="7AD105A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U slučaju nepravilnosti u izvršenju ugovora Naručitelj može poduzeti mjere predviđene ugovorom, osobito: </w:t>
      </w:r>
    </w:p>
    <w:p w14:paraId="4BB22218" w14:textId="7A5D0583" w:rsidR="00EF5585" w:rsidRPr="00EF5585" w:rsidRDefault="00EF5585">
      <w:pPr>
        <w:pStyle w:val="TijeloA"/>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zahtijevati otklanjanje nedostataka </w:t>
      </w:r>
    </w:p>
    <w:p w14:paraId="0BD2D4F4" w14:textId="4B315030" w:rsidR="00EF5585" w:rsidRPr="00EF5585" w:rsidRDefault="00EF5585">
      <w:pPr>
        <w:pStyle w:val="TijeloA"/>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naplatiti ugovornu kaznu ili drugo ugovoreno osiguranje </w:t>
      </w:r>
    </w:p>
    <w:p w14:paraId="67DC0FE7" w14:textId="36ABFADA" w:rsidR="00EF5585" w:rsidRPr="004142D5" w:rsidRDefault="00EF5585">
      <w:pPr>
        <w:pStyle w:val="TijeloA"/>
        <w:numPr>
          <w:ilvl w:val="0"/>
          <w:numId w:val="26"/>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raskinuti ugovor ako za to postoje ugovoreni ili zakonski razlozi. </w:t>
      </w:r>
    </w:p>
    <w:p w14:paraId="005B091B" w14:textId="4B157ADC"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Prije raskida ugovora Naručitelj će ako je to moguće, pisanim putem pozvati gospodarski subjekt da u primjerenom roku otkloni utvrđene nepravilnosti. </w:t>
      </w:r>
    </w:p>
    <w:p w14:paraId="3F7911C6" w14:textId="77777777"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 xml:space="preserve"> </w:t>
      </w:r>
    </w:p>
    <w:p w14:paraId="5E6E1442" w14:textId="77777777" w:rsidR="00080859"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2A7A4066" w14:textId="77777777" w:rsidR="00080859"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78518F2B" w14:textId="77777777" w:rsidR="00080859" w:rsidRPr="004142D5"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p>
    <w:p w14:paraId="22AB9EEB" w14:textId="5C797EC7"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sidRPr="004142D5">
        <w:rPr>
          <w:rFonts w:ascii="Arial" w:eastAsia="Times New Roman" w:hAnsi="Arial" w:cs="Arial"/>
          <w:b/>
          <w:bCs/>
          <w:sz w:val="24"/>
          <w:szCs w:val="24"/>
        </w:rPr>
        <w:lastRenderedPageBreak/>
        <w:t>XI</w:t>
      </w:r>
      <w:r w:rsidR="004142D5" w:rsidRPr="004142D5">
        <w:rPr>
          <w:rFonts w:ascii="Arial" w:eastAsia="Times New Roman" w:hAnsi="Arial" w:cs="Arial"/>
          <w:b/>
          <w:bCs/>
          <w:sz w:val="24"/>
          <w:szCs w:val="24"/>
        </w:rPr>
        <w:t>I</w:t>
      </w:r>
      <w:r w:rsidRPr="004142D5">
        <w:rPr>
          <w:rFonts w:ascii="Arial" w:eastAsia="Times New Roman" w:hAnsi="Arial" w:cs="Arial"/>
          <w:b/>
          <w:bCs/>
          <w:sz w:val="24"/>
          <w:szCs w:val="24"/>
        </w:rPr>
        <w:t xml:space="preserve">. </w:t>
      </w:r>
      <w:r w:rsidR="004142D5" w:rsidRPr="004142D5">
        <w:rPr>
          <w:rFonts w:ascii="Arial" w:eastAsia="Times New Roman" w:hAnsi="Arial" w:cs="Arial"/>
          <w:b/>
          <w:bCs/>
          <w:sz w:val="24"/>
          <w:szCs w:val="24"/>
        </w:rPr>
        <w:tab/>
      </w:r>
      <w:r w:rsidRPr="004142D5">
        <w:rPr>
          <w:rFonts w:ascii="Arial" w:eastAsia="Times New Roman" w:hAnsi="Arial" w:cs="Arial"/>
          <w:b/>
          <w:bCs/>
          <w:sz w:val="24"/>
          <w:szCs w:val="24"/>
        </w:rPr>
        <w:t xml:space="preserve">EVIDENCIJA I REGISTAR UGOVORA </w:t>
      </w:r>
    </w:p>
    <w:p w14:paraId="32543333" w14:textId="77777777" w:rsidR="00080859" w:rsidRPr="004142D5"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p>
    <w:p w14:paraId="66DEA4B1" w14:textId="46665421" w:rsidR="00EF5585" w:rsidRPr="004142D5" w:rsidRDefault="00EF558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4142D5">
        <w:rPr>
          <w:rFonts w:ascii="Arial" w:eastAsia="Times New Roman" w:hAnsi="Arial" w:cs="Arial"/>
          <w:b/>
          <w:bCs/>
          <w:sz w:val="24"/>
          <w:szCs w:val="24"/>
        </w:rPr>
        <w:t>Članak</w:t>
      </w:r>
      <w:r w:rsidR="004142D5" w:rsidRPr="004142D5">
        <w:rPr>
          <w:rFonts w:ascii="Arial" w:eastAsia="Times New Roman" w:hAnsi="Arial" w:cs="Arial"/>
          <w:b/>
          <w:bCs/>
          <w:sz w:val="24"/>
          <w:szCs w:val="24"/>
        </w:rPr>
        <w:t xml:space="preserve"> 40.</w:t>
      </w:r>
    </w:p>
    <w:p w14:paraId="534BBAAD" w14:textId="1DD88F2F"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Naručitelj vodi evidenciju o postupcima jednostavne nabave i sklopljenim ugovorima. </w:t>
      </w:r>
    </w:p>
    <w:p w14:paraId="5067D297" w14:textId="0C55F563"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(2)</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Evidencija iz stavka 1. ovoga članka osobito sadrži: predmet nabave, naziv gospodarskog subjekta, vrijednost ugovora, datum sklapanja ugovora ili izdavanja narudžbenice, rok izvršenja ugovora. </w:t>
      </w:r>
    </w:p>
    <w:p w14:paraId="2FF13B22" w14:textId="69E62AE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(3)</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U registru ugovora o javnoj nabavi i okvirnih sporazuma Naručitelja navode se svi predmeti nabave čija je vrijednost bez PDV-a </w:t>
      </w:r>
      <w:r w:rsidRPr="00080859">
        <w:rPr>
          <w:rFonts w:ascii="Arial" w:eastAsia="Times New Roman" w:hAnsi="Arial" w:cs="Arial"/>
          <w:b/>
          <w:bCs/>
          <w:sz w:val="24"/>
          <w:szCs w:val="24"/>
        </w:rPr>
        <w:t>jednaka ili veća od 5.000,00 eura.</w:t>
      </w:r>
      <w:r w:rsidRPr="00EF5585">
        <w:rPr>
          <w:rFonts w:ascii="Arial" w:eastAsia="Times New Roman" w:hAnsi="Arial" w:cs="Arial"/>
          <w:sz w:val="24"/>
          <w:szCs w:val="24"/>
        </w:rPr>
        <w:t xml:space="preserve"> </w:t>
      </w:r>
    </w:p>
    <w:p w14:paraId="586AD54A" w14:textId="43655461"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(4</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Registar ugovora, kao i sve njegove kasnije promjene, Naručitelj je obvezan objaviti putem EOJN RH. </w:t>
      </w:r>
    </w:p>
    <w:p w14:paraId="35E50028" w14:textId="0FCB628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(5)</w:t>
      </w:r>
      <w:r w:rsidR="004142D5">
        <w:rPr>
          <w:rFonts w:ascii="Arial" w:eastAsia="Times New Roman" w:hAnsi="Arial" w:cs="Arial"/>
          <w:sz w:val="24"/>
          <w:szCs w:val="24"/>
        </w:rPr>
        <w:t xml:space="preserve"> </w:t>
      </w:r>
      <w:r w:rsidRPr="00EF5585">
        <w:rPr>
          <w:rFonts w:ascii="Arial" w:eastAsia="Times New Roman" w:hAnsi="Arial" w:cs="Arial"/>
          <w:sz w:val="24"/>
          <w:szCs w:val="24"/>
        </w:rPr>
        <w:t>Predmete nabave čija je procijenjena vrijednost jednaka ili veća od 5.000,00 eura koji se zbog svoje prirode sukcesivno izvršavaju pojedinačnim narudžbenicama i/ili ugovorima, potrebno je planirati pod jedinstvenim evidencijskim brojem.</w:t>
      </w:r>
    </w:p>
    <w:p w14:paraId="1E074F3D" w14:textId="0CDE3967"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(6)</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U registru ugovora i okvirnih sporazuma navode se svi predmeti nabave za čiju nabavu je Naručitelj sklopio ugovore i okvirne sporazume temeljem članaka 33. i 34. koji se odnose na izuzeća od primjene ZJN 2016. </w:t>
      </w:r>
    </w:p>
    <w:p w14:paraId="1CF9BF44" w14:textId="40F1006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(7)</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Naručitelj je obvezan voditi evidenciju izdanih narudžbenica.  </w:t>
      </w:r>
    </w:p>
    <w:p w14:paraId="7BACBD80" w14:textId="333DE446"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(8)</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Naručitelj je obvezan ažurirati registar ugovora prema potrebi, a najmanje jedanput u šest mjeseci. </w:t>
      </w:r>
    </w:p>
    <w:p w14:paraId="607CF5A8" w14:textId="3001543A" w:rsidR="00EF5585" w:rsidRPr="004142D5" w:rsidRDefault="00EF558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4142D5">
        <w:rPr>
          <w:rFonts w:ascii="Arial" w:eastAsia="Times New Roman" w:hAnsi="Arial" w:cs="Arial"/>
          <w:b/>
          <w:bCs/>
          <w:sz w:val="24"/>
          <w:szCs w:val="24"/>
        </w:rPr>
        <w:t xml:space="preserve">Članak </w:t>
      </w:r>
      <w:r w:rsidR="004142D5" w:rsidRPr="004142D5">
        <w:rPr>
          <w:rFonts w:ascii="Arial" w:eastAsia="Times New Roman" w:hAnsi="Arial" w:cs="Arial"/>
          <w:b/>
          <w:bCs/>
          <w:sz w:val="24"/>
          <w:szCs w:val="24"/>
        </w:rPr>
        <w:t>41.</w:t>
      </w:r>
    </w:p>
    <w:p w14:paraId="00833094" w14:textId="2D3F69C2"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(1)</w:t>
      </w:r>
      <w:r w:rsidR="004142D5">
        <w:rPr>
          <w:rFonts w:ascii="Arial" w:eastAsia="Times New Roman" w:hAnsi="Arial" w:cs="Arial"/>
          <w:sz w:val="24"/>
          <w:szCs w:val="24"/>
        </w:rPr>
        <w:t xml:space="preserve"> </w:t>
      </w:r>
      <w:r w:rsidRPr="00EF5585">
        <w:rPr>
          <w:rFonts w:ascii="Arial" w:eastAsia="Times New Roman" w:hAnsi="Arial" w:cs="Arial"/>
          <w:sz w:val="24"/>
          <w:szCs w:val="24"/>
        </w:rPr>
        <w:t>Svaka ustrojstvena jedinica</w:t>
      </w:r>
      <w:r w:rsidR="004142D5">
        <w:rPr>
          <w:rFonts w:ascii="Arial" w:eastAsia="Times New Roman" w:hAnsi="Arial" w:cs="Arial"/>
          <w:sz w:val="24"/>
          <w:szCs w:val="24"/>
        </w:rPr>
        <w:t xml:space="preserve"> (odjel)</w:t>
      </w:r>
      <w:r w:rsidRPr="00EF5585">
        <w:rPr>
          <w:rFonts w:ascii="Arial" w:eastAsia="Times New Roman" w:hAnsi="Arial" w:cs="Arial"/>
          <w:sz w:val="24"/>
          <w:szCs w:val="24"/>
        </w:rPr>
        <w:t xml:space="preserve"> za predmete nabave u okviru svoje nadležnosti planiranja dužna je pratiti izvršenje ugovora odnosno narudžbenica, te ukoliko, u svrhu osiguranja kontinuiteta, postoji potreba za nabavom pojedine usluge, robe ili radova, potrebno je podnijeti novi zahtjev i to u roku od 30 dana u postupcima jednostavne nabave, prije dana isteka ugovora odnosno narudžbenice. </w:t>
      </w:r>
    </w:p>
    <w:p w14:paraId="35988933" w14:textId="54F4E2BA"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p>
    <w:p w14:paraId="37D42805" w14:textId="6FF97A24" w:rsid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sidRPr="004142D5">
        <w:rPr>
          <w:rFonts w:ascii="Arial" w:eastAsia="Times New Roman" w:hAnsi="Arial" w:cs="Arial"/>
          <w:b/>
          <w:bCs/>
          <w:sz w:val="24"/>
          <w:szCs w:val="24"/>
        </w:rPr>
        <w:t>X</w:t>
      </w:r>
      <w:r w:rsidR="004142D5" w:rsidRPr="004142D5">
        <w:rPr>
          <w:rFonts w:ascii="Arial" w:eastAsia="Times New Roman" w:hAnsi="Arial" w:cs="Arial"/>
          <w:b/>
          <w:bCs/>
          <w:sz w:val="24"/>
          <w:szCs w:val="24"/>
        </w:rPr>
        <w:t>III</w:t>
      </w:r>
      <w:r w:rsidRPr="004142D5">
        <w:rPr>
          <w:rFonts w:ascii="Arial" w:eastAsia="Times New Roman" w:hAnsi="Arial" w:cs="Arial"/>
          <w:b/>
          <w:bCs/>
          <w:sz w:val="24"/>
          <w:szCs w:val="24"/>
        </w:rPr>
        <w:t xml:space="preserve">. </w:t>
      </w:r>
      <w:r w:rsidR="004142D5" w:rsidRPr="004142D5">
        <w:rPr>
          <w:rFonts w:ascii="Arial" w:eastAsia="Times New Roman" w:hAnsi="Arial" w:cs="Arial"/>
          <w:b/>
          <w:bCs/>
          <w:sz w:val="24"/>
          <w:szCs w:val="24"/>
        </w:rPr>
        <w:tab/>
      </w:r>
      <w:r w:rsidRPr="004142D5">
        <w:rPr>
          <w:rFonts w:ascii="Arial" w:eastAsia="Times New Roman" w:hAnsi="Arial" w:cs="Arial"/>
          <w:b/>
          <w:bCs/>
          <w:sz w:val="24"/>
          <w:szCs w:val="24"/>
        </w:rPr>
        <w:t xml:space="preserve">PRIJELAZNE I ZAVRŠNE ODREDBE  </w:t>
      </w:r>
    </w:p>
    <w:p w14:paraId="72E0824E" w14:textId="77777777" w:rsidR="00080859" w:rsidRPr="004142D5" w:rsidRDefault="00080859"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p>
    <w:p w14:paraId="2D11EC4E" w14:textId="77777777" w:rsidR="004142D5" w:rsidRDefault="00EF558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jc w:val="center"/>
        <w:rPr>
          <w:rFonts w:ascii="Arial" w:eastAsia="Times New Roman" w:hAnsi="Arial" w:cs="Arial"/>
          <w:b/>
          <w:bCs/>
          <w:sz w:val="24"/>
          <w:szCs w:val="24"/>
        </w:rPr>
      </w:pPr>
      <w:r w:rsidRPr="004142D5">
        <w:rPr>
          <w:rFonts w:ascii="Arial" w:eastAsia="Times New Roman" w:hAnsi="Arial" w:cs="Arial"/>
          <w:b/>
          <w:bCs/>
          <w:sz w:val="24"/>
          <w:szCs w:val="24"/>
        </w:rPr>
        <w:t>Članak 4</w:t>
      </w:r>
      <w:r w:rsidR="004142D5" w:rsidRPr="004142D5">
        <w:rPr>
          <w:rFonts w:ascii="Arial" w:eastAsia="Times New Roman" w:hAnsi="Arial" w:cs="Arial"/>
          <w:b/>
          <w:bCs/>
          <w:sz w:val="24"/>
          <w:szCs w:val="24"/>
        </w:rPr>
        <w:t>2.</w:t>
      </w:r>
    </w:p>
    <w:p w14:paraId="3B336EBE" w14:textId="48FEC071" w:rsidR="00EF5585" w:rsidRPr="004142D5" w:rsidRDefault="004142D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b/>
          <w:bCs/>
          <w:sz w:val="24"/>
          <w:szCs w:val="24"/>
        </w:rPr>
      </w:pPr>
      <w:r>
        <w:rPr>
          <w:rFonts w:ascii="Arial" w:eastAsia="Times New Roman" w:hAnsi="Arial" w:cs="Arial"/>
          <w:sz w:val="24"/>
          <w:szCs w:val="24"/>
        </w:rPr>
        <w:t xml:space="preserve">(1) </w:t>
      </w:r>
      <w:r w:rsidRPr="004142D5">
        <w:rPr>
          <w:rFonts w:ascii="Arial" w:eastAsia="Times New Roman" w:hAnsi="Arial" w:cs="Arial"/>
          <w:sz w:val="24"/>
          <w:szCs w:val="24"/>
        </w:rPr>
        <w:t xml:space="preserve">Danom stupanja na snagu ovoga Pravilnika prestaje važiti Pravilnik o provedbi postupaka jednostavne nabave </w:t>
      </w:r>
      <w:r>
        <w:rPr>
          <w:rFonts w:ascii="Arial" w:eastAsia="Times New Roman" w:hAnsi="Arial" w:cs="Arial"/>
          <w:sz w:val="24"/>
          <w:szCs w:val="24"/>
        </w:rPr>
        <w:t>broj 01/2024 od 2. siječnja 2024. godine.</w:t>
      </w:r>
    </w:p>
    <w:p w14:paraId="1EC4D325" w14:textId="45B2C150" w:rsidR="00EF5585" w:rsidRPr="00EF5585" w:rsidRDefault="00EF5585" w:rsidP="00EF558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lastRenderedPageBreak/>
        <w:t>(</w:t>
      </w:r>
      <w:r w:rsidR="004142D5">
        <w:rPr>
          <w:rFonts w:ascii="Arial" w:eastAsia="Times New Roman" w:hAnsi="Arial" w:cs="Arial"/>
          <w:sz w:val="24"/>
          <w:szCs w:val="24"/>
        </w:rPr>
        <w:t>2</w:t>
      </w:r>
      <w:r w:rsidRPr="00EF5585">
        <w:rPr>
          <w:rFonts w:ascii="Arial" w:eastAsia="Times New Roman" w:hAnsi="Arial" w:cs="Arial"/>
          <w:sz w:val="24"/>
          <w:szCs w:val="24"/>
        </w:rPr>
        <w:t>)</w:t>
      </w:r>
      <w:r w:rsidR="004142D5">
        <w:rPr>
          <w:rFonts w:ascii="Arial" w:eastAsia="Times New Roman" w:hAnsi="Arial" w:cs="Arial"/>
          <w:sz w:val="24"/>
          <w:szCs w:val="24"/>
        </w:rPr>
        <w:t xml:space="preserve"> </w:t>
      </w:r>
      <w:r w:rsidRPr="00EF5585">
        <w:rPr>
          <w:rFonts w:ascii="Arial" w:eastAsia="Times New Roman" w:hAnsi="Arial" w:cs="Arial"/>
          <w:sz w:val="24"/>
          <w:szCs w:val="24"/>
        </w:rPr>
        <w:t xml:space="preserve">Ovaj Pravilnik stupa na snagu 1. rujna 2026. godine. </w:t>
      </w:r>
    </w:p>
    <w:p w14:paraId="74885516" w14:textId="77777777" w:rsidR="004142D5" w:rsidRDefault="00EF558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line="274" w:lineRule="auto"/>
        <w:rPr>
          <w:rFonts w:ascii="Arial" w:eastAsia="Times New Roman" w:hAnsi="Arial" w:cs="Arial"/>
          <w:sz w:val="24"/>
          <w:szCs w:val="24"/>
        </w:rPr>
      </w:pPr>
      <w:r w:rsidRPr="00EF5585">
        <w:rPr>
          <w:rFonts w:ascii="Arial" w:eastAsia="Times New Roman" w:hAnsi="Arial" w:cs="Arial"/>
          <w:sz w:val="24"/>
          <w:szCs w:val="24"/>
        </w:rPr>
        <w:t>(</w:t>
      </w:r>
      <w:r w:rsidR="004142D5">
        <w:rPr>
          <w:rFonts w:ascii="Arial" w:eastAsia="Times New Roman" w:hAnsi="Arial" w:cs="Arial"/>
          <w:sz w:val="24"/>
          <w:szCs w:val="24"/>
        </w:rPr>
        <w:t>3</w:t>
      </w:r>
      <w:r w:rsidRPr="00EF5585">
        <w:rPr>
          <w:rFonts w:ascii="Arial" w:eastAsia="Times New Roman" w:hAnsi="Arial" w:cs="Arial"/>
          <w:sz w:val="24"/>
          <w:szCs w:val="24"/>
        </w:rPr>
        <w:t>)</w:t>
      </w:r>
      <w:r w:rsidR="004142D5">
        <w:rPr>
          <w:rFonts w:ascii="Arial" w:eastAsia="Times New Roman" w:hAnsi="Arial" w:cs="Arial"/>
          <w:sz w:val="24"/>
          <w:szCs w:val="24"/>
        </w:rPr>
        <w:t xml:space="preserve"> </w:t>
      </w:r>
      <w:r w:rsidRPr="00EF5585">
        <w:rPr>
          <w:rFonts w:ascii="Arial" w:eastAsia="Times New Roman" w:hAnsi="Arial" w:cs="Arial"/>
          <w:sz w:val="24"/>
          <w:szCs w:val="24"/>
        </w:rPr>
        <w:t>Ovaj Pravilnik i sve njegove kasnije izmjene i dopune objavit će se u Elektroničkom oglasniku javne nabave Republike Hrvatske i na internetskoj stranici</w:t>
      </w:r>
      <w:r w:rsidR="004142D5">
        <w:rPr>
          <w:rFonts w:ascii="Arial" w:eastAsia="Times New Roman" w:hAnsi="Arial" w:cs="Arial"/>
          <w:sz w:val="24"/>
          <w:szCs w:val="24"/>
        </w:rPr>
        <w:t xml:space="preserve"> Komunalnih servisa Popovača d.o.o.</w:t>
      </w:r>
    </w:p>
    <w:p w14:paraId="67E460D2" w14:textId="77777777" w:rsidR="00591E8A" w:rsidRDefault="00591E8A">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sz w:val="24"/>
          <w:szCs w:val="24"/>
        </w:rPr>
      </w:pPr>
    </w:p>
    <w:p w14:paraId="6B9D75E0" w14:textId="77777777" w:rsidR="00080859" w:rsidRDefault="0008085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sz w:val="24"/>
          <w:szCs w:val="24"/>
        </w:rPr>
      </w:pPr>
    </w:p>
    <w:p w14:paraId="6C8C637A" w14:textId="7794142C" w:rsidR="004142D5" w:rsidRPr="00080859" w:rsidRDefault="004142D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both"/>
        <w:rPr>
          <w:rFonts w:ascii="Arial" w:eastAsia="Times New Roman" w:hAnsi="Arial" w:cs="Arial"/>
          <w:color w:val="EE0000"/>
          <w:sz w:val="24"/>
          <w:szCs w:val="24"/>
        </w:rPr>
      </w:pPr>
      <w:r w:rsidRPr="00080859">
        <w:rPr>
          <w:rFonts w:ascii="Arial" w:eastAsia="Times New Roman" w:hAnsi="Arial" w:cs="Arial"/>
          <w:sz w:val="24"/>
          <w:szCs w:val="24"/>
        </w:rPr>
        <w:t>URBROJ: 01-26-</w:t>
      </w:r>
      <w:r w:rsidRPr="00080859">
        <w:rPr>
          <w:rFonts w:ascii="Arial" w:eastAsia="Times New Roman" w:hAnsi="Arial" w:cs="Arial"/>
          <w:color w:val="EE0000"/>
          <w:sz w:val="24"/>
          <w:szCs w:val="24"/>
        </w:rPr>
        <w:t>____</w:t>
      </w:r>
    </w:p>
    <w:p w14:paraId="08C09AF3" w14:textId="403581EF" w:rsidR="004142D5" w:rsidRPr="00080859" w:rsidRDefault="004142D5" w:rsidP="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after="0" w:line="274" w:lineRule="auto"/>
        <w:jc w:val="both"/>
        <w:rPr>
          <w:rFonts w:ascii="Arial" w:eastAsia="Times New Roman" w:hAnsi="Arial" w:cs="Arial"/>
          <w:color w:val="auto"/>
          <w:sz w:val="24"/>
          <w:szCs w:val="24"/>
        </w:rPr>
      </w:pPr>
      <w:r w:rsidRPr="00080859">
        <w:rPr>
          <w:rFonts w:ascii="Arial" w:eastAsia="Times New Roman" w:hAnsi="Arial" w:cs="Arial"/>
          <w:color w:val="auto"/>
          <w:sz w:val="24"/>
          <w:szCs w:val="24"/>
        </w:rPr>
        <w:t>Popovača, 15. kolovoz 2026. godine</w:t>
      </w:r>
    </w:p>
    <w:p w14:paraId="7C42A9C0" w14:textId="77777777" w:rsidR="004142D5" w:rsidRDefault="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color w:val="EE0000"/>
          <w:sz w:val="24"/>
          <w:szCs w:val="24"/>
        </w:rPr>
      </w:pPr>
    </w:p>
    <w:p w14:paraId="193219D0" w14:textId="77777777" w:rsidR="00080859" w:rsidRDefault="0008085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color w:val="EE0000"/>
          <w:sz w:val="24"/>
          <w:szCs w:val="24"/>
        </w:rPr>
      </w:pPr>
    </w:p>
    <w:p w14:paraId="6CEBF111" w14:textId="77777777" w:rsidR="00080859" w:rsidRDefault="00080859">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color w:val="EE0000"/>
          <w:sz w:val="24"/>
          <w:szCs w:val="24"/>
        </w:rPr>
      </w:pPr>
    </w:p>
    <w:p w14:paraId="77628DDD" w14:textId="77777777" w:rsidR="004142D5" w:rsidRPr="004142D5" w:rsidRDefault="004142D5">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color w:val="EE0000"/>
          <w:sz w:val="24"/>
          <w:szCs w:val="24"/>
        </w:rPr>
      </w:pPr>
    </w:p>
    <w:p w14:paraId="7E0FDBAE" w14:textId="7605EDD9" w:rsidR="008E11E2" w:rsidRPr="00080859" w:rsidRDefault="00591E8A" w:rsidP="00591E8A">
      <w:pPr>
        <w:pStyle w:val="TijeloA"/>
        <w:spacing w:before="360" w:after="240" w:line="274" w:lineRule="auto"/>
        <w:jc w:val="both"/>
        <w:rPr>
          <w:rFonts w:ascii="Arial" w:eastAsia="Times New Roman" w:hAnsi="Arial" w:cs="Arial"/>
          <w:sz w:val="24"/>
          <w:szCs w:val="24"/>
        </w:rPr>
      </w:pPr>
      <w:r w:rsidRPr="00080859">
        <w:rPr>
          <w:rFonts w:ascii="Arial" w:hAnsi="Arial" w:cs="Arial"/>
          <w:sz w:val="24"/>
          <w:szCs w:val="24"/>
        </w:rPr>
        <w:t xml:space="preserve">                                                                                                 DIREKTOR</w:t>
      </w:r>
    </w:p>
    <w:p w14:paraId="416BA556" w14:textId="77777777" w:rsidR="008E11E2"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Times New Roman" w:eastAsia="Times New Roman" w:hAnsi="Times New Roman" w:cs="Times New Roman"/>
          <w:sz w:val="24"/>
          <w:szCs w:val="24"/>
        </w:rPr>
      </w:pPr>
      <w:r>
        <w:rPr>
          <w:rFonts w:ascii="Times New Roman" w:hAnsi="Times New Roman"/>
          <w:sz w:val="24"/>
          <w:szCs w:val="24"/>
          <w:lang w:val="en-US"/>
        </w:rPr>
        <w:t xml:space="preserve">                                                                                                ______________________</w:t>
      </w:r>
    </w:p>
    <w:p w14:paraId="59B2A949" w14:textId="09750EF4" w:rsidR="008E11E2" w:rsidRPr="00591E8A" w:rsidRDefault="00000000">
      <w:pPr>
        <w:pStyle w:val="Tijelo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240" w:after="240" w:line="274" w:lineRule="auto"/>
        <w:jc w:val="both"/>
        <w:rPr>
          <w:rFonts w:ascii="Arial" w:hAnsi="Arial" w:cs="Arial"/>
        </w:rPr>
      </w:pPr>
      <w:r>
        <w:rPr>
          <w:rFonts w:ascii="Times New Roman" w:hAnsi="Times New Roman"/>
          <w:sz w:val="24"/>
          <w:szCs w:val="24"/>
        </w:rPr>
        <w:t xml:space="preserve">                                                                                           </w:t>
      </w:r>
      <w:r w:rsidRPr="00591E8A">
        <w:rPr>
          <w:rFonts w:ascii="Arial" w:hAnsi="Arial" w:cs="Arial"/>
          <w:sz w:val="24"/>
          <w:szCs w:val="24"/>
        </w:rPr>
        <w:t xml:space="preserve">Ivor Stanivuković, </w:t>
      </w:r>
      <w:proofErr w:type="spellStart"/>
      <w:r w:rsidRPr="00591E8A">
        <w:rPr>
          <w:rFonts w:ascii="Arial" w:hAnsi="Arial" w:cs="Arial"/>
          <w:sz w:val="24"/>
          <w:szCs w:val="24"/>
        </w:rPr>
        <w:t>univ</w:t>
      </w:r>
      <w:proofErr w:type="spellEnd"/>
      <w:r w:rsidRPr="00591E8A">
        <w:rPr>
          <w:rFonts w:ascii="Arial" w:hAnsi="Arial" w:cs="Arial"/>
          <w:sz w:val="24"/>
          <w:szCs w:val="24"/>
        </w:rPr>
        <w:t>. spec.oec.</w:t>
      </w:r>
    </w:p>
    <w:sectPr w:rsidR="008E11E2" w:rsidRPr="00591E8A">
      <w:headerReference w:type="default" r:id="rId7"/>
      <w:pgSz w:w="11900" w:h="16840"/>
      <w:pgMar w:top="1417" w:right="1417" w:bottom="1417" w:left="1417"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B83E9" w14:textId="77777777" w:rsidR="00361642" w:rsidRDefault="00361642">
      <w:r>
        <w:separator/>
      </w:r>
    </w:p>
  </w:endnote>
  <w:endnote w:type="continuationSeparator" w:id="0">
    <w:p w14:paraId="1540DB3A" w14:textId="77777777" w:rsidR="00361642" w:rsidRDefault="00361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Helvetica Neue">
    <w:altName w:val="Arial"/>
    <w:charset w:val="00"/>
    <w:family w:val="roman"/>
    <w:pitch w:val="default"/>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41730" w14:textId="77777777" w:rsidR="00361642" w:rsidRDefault="00361642">
      <w:r>
        <w:separator/>
      </w:r>
    </w:p>
  </w:footnote>
  <w:footnote w:type="continuationSeparator" w:id="0">
    <w:p w14:paraId="525175E7" w14:textId="77777777" w:rsidR="00361642" w:rsidRDefault="003616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CF3FED" w14:textId="76A6F308" w:rsidR="008E11E2" w:rsidRDefault="007370B1" w:rsidP="007370B1">
    <w:pPr>
      <w:pStyle w:val="Zaglavljeipodnoje"/>
      <w:jc w:val="right"/>
    </w:pPr>
    <w:r>
      <w:t>Nacrt</w:t>
    </w:r>
  </w:p>
  <w:p w14:paraId="40F4252E" w14:textId="28666F85" w:rsidR="007370B1" w:rsidRDefault="007370B1" w:rsidP="007370B1">
    <w:pPr>
      <w:pStyle w:val="Zaglavljeipodnoje"/>
      <w:jc w:val="right"/>
    </w:pPr>
    <w:r>
      <w:t>Pravilnik o provedbi postupaka jednostavne nabave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81148"/>
    <w:multiLevelType w:val="hybridMultilevel"/>
    <w:tmpl w:val="6DBEB05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5106C79"/>
    <w:multiLevelType w:val="hybridMultilevel"/>
    <w:tmpl w:val="68B2F81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8205CF0"/>
    <w:multiLevelType w:val="hybridMultilevel"/>
    <w:tmpl w:val="6C3CA8A8"/>
    <w:styleLink w:val="Importiranistil5"/>
    <w:lvl w:ilvl="0" w:tplc="AC302068">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2AA1A9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D18AC0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42EC1C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0E924E7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35ADD9C">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2B4EC0D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956736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3E60C78">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104313C5"/>
    <w:multiLevelType w:val="hybridMultilevel"/>
    <w:tmpl w:val="1F14AD5C"/>
    <w:lvl w:ilvl="0" w:tplc="0B04D2B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0E54DCE"/>
    <w:multiLevelType w:val="hybridMultilevel"/>
    <w:tmpl w:val="23F60E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2C95C3C"/>
    <w:multiLevelType w:val="hybridMultilevel"/>
    <w:tmpl w:val="58263D30"/>
    <w:styleLink w:val="Importiranistil3"/>
    <w:lvl w:ilvl="0" w:tplc="BC384FA2">
      <w:start w:val="1"/>
      <w:numFmt w:val="bullet"/>
      <w:lvlText w:val="-"/>
      <w:lvlJc w:val="left"/>
      <w:pPr>
        <w:tabs>
          <w:tab w:val="num"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720" w:hanging="36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2FE5550">
      <w:start w:val="1"/>
      <w:numFmt w:val="bullet"/>
      <w:lvlText w:val="o"/>
      <w:lvlJc w:val="left"/>
      <w:pPr>
        <w:tabs>
          <w:tab w:val="left" w:pos="708"/>
          <w:tab w:val="num" w:pos="1416"/>
          <w:tab w:val="left" w:pos="2124"/>
          <w:tab w:val="left" w:pos="2832"/>
          <w:tab w:val="left" w:pos="3540"/>
          <w:tab w:val="left" w:pos="4248"/>
          <w:tab w:val="left" w:pos="4956"/>
          <w:tab w:val="left" w:pos="5664"/>
          <w:tab w:val="left" w:pos="6372"/>
          <w:tab w:val="left" w:pos="7080"/>
          <w:tab w:val="left" w:pos="7788"/>
          <w:tab w:val="left" w:pos="8496"/>
          <w:tab w:val="left" w:pos="8566"/>
        </w:tabs>
        <w:ind w:left="1428" w:hanging="34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5ED0A480">
      <w:start w:val="1"/>
      <w:numFmt w:val="bullet"/>
      <w:lvlText w:val="▪"/>
      <w:lvlJc w:val="left"/>
      <w:pPr>
        <w:tabs>
          <w:tab w:val="left" w:pos="708"/>
          <w:tab w:val="left" w:pos="1416"/>
          <w:tab w:val="num" w:pos="2124"/>
          <w:tab w:val="left" w:pos="2832"/>
          <w:tab w:val="left" w:pos="3540"/>
          <w:tab w:val="left" w:pos="4248"/>
          <w:tab w:val="left" w:pos="4956"/>
          <w:tab w:val="left" w:pos="5664"/>
          <w:tab w:val="left" w:pos="6372"/>
          <w:tab w:val="left" w:pos="7080"/>
          <w:tab w:val="left" w:pos="7788"/>
          <w:tab w:val="left" w:pos="8496"/>
          <w:tab w:val="left" w:pos="8566"/>
        </w:tabs>
        <w:ind w:left="2136" w:hanging="33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38300540">
      <w:start w:val="1"/>
      <w:numFmt w:val="bullet"/>
      <w:lvlText w:val="•"/>
      <w:lvlJc w:val="left"/>
      <w:pPr>
        <w:tabs>
          <w:tab w:val="left" w:pos="708"/>
          <w:tab w:val="left" w:pos="1416"/>
          <w:tab w:val="left" w:pos="2124"/>
          <w:tab w:val="num" w:pos="2832"/>
          <w:tab w:val="left" w:pos="3540"/>
          <w:tab w:val="left" w:pos="4248"/>
          <w:tab w:val="left" w:pos="4956"/>
          <w:tab w:val="left" w:pos="5664"/>
          <w:tab w:val="left" w:pos="6372"/>
          <w:tab w:val="left" w:pos="7080"/>
          <w:tab w:val="left" w:pos="7788"/>
          <w:tab w:val="left" w:pos="8496"/>
          <w:tab w:val="left" w:pos="8566"/>
        </w:tabs>
        <w:ind w:left="2844" w:hanging="32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D1A67898">
      <w:start w:val="1"/>
      <w:numFmt w:val="bullet"/>
      <w:lvlText w:val="o"/>
      <w:lvlJc w:val="left"/>
      <w:pPr>
        <w:tabs>
          <w:tab w:val="left" w:pos="708"/>
          <w:tab w:val="left" w:pos="1416"/>
          <w:tab w:val="left" w:pos="2124"/>
          <w:tab w:val="left" w:pos="2832"/>
          <w:tab w:val="num" w:pos="3540"/>
          <w:tab w:val="left" w:pos="4248"/>
          <w:tab w:val="left" w:pos="4956"/>
          <w:tab w:val="left" w:pos="5664"/>
          <w:tab w:val="left" w:pos="6372"/>
          <w:tab w:val="left" w:pos="7080"/>
          <w:tab w:val="left" w:pos="7788"/>
          <w:tab w:val="left" w:pos="8496"/>
          <w:tab w:val="left" w:pos="8566"/>
        </w:tabs>
        <w:ind w:left="3552" w:hanging="312"/>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FC388CB8">
      <w:start w:val="1"/>
      <w:numFmt w:val="bullet"/>
      <w:lvlText w:val="▪"/>
      <w:lvlJc w:val="left"/>
      <w:pPr>
        <w:tabs>
          <w:tab w:val="left" w:pos="708"/>
          <w:tab w:val="left" w:pos="1416"/>
          <w:tab w:val="left" w:pos="2124"/>
          <w:tab w:val="left" w:pos="2832"/>
          <w:tab w:val="left" w:pos="3540"/>
          <w:tab w:val="num" w:pos="4248"/>
          <w:tab w:val="left" w:pos="4956"/>
          <w:tab w:val="left" w:pos="5664"/>
          <w:tab w:val="left" w:pos="6372"/>
          <w:tab w:val="left" w:pos="7080"/>
          <w:tab w:val="left" w:pos="7788"/>
          <w:tab w:val="left" w:pos="8496"/>
          <w:tab w:val="left" w:pos="8566"/>
        </w:tabs>
        <w:ind w:left="4260" w:hanging="300"/>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E65C1E46">
      <w:start w:val="1"/>
      <w:numFmt w:val="bullet"/>
      <w:lvlText w:val="•"/>
      <w:lvlJc w:val="left"/>
      <w:pPr>
        <w:tabs>
          <w:tab w:val="left" w:pos="708"/>
          <w:tab w:val="left" w:pos="1416"/>
          <w:tab w:val="left" w:pos="2124"/>
          <w:tab w:val="left" w:pos="2832"/>
          <w:tab w:val="left" w:pos="3540"/>
          <w:tab w:val="left" w:pos="4248"/>
          <w:tab w:val="num" w:pos="4956"/>
          <w:tab w:val="left" w:pos="5664"/>
          <w:tab w:val="left" w:pos="6372"/>
          <w:tab w:val="left" w:pos="7080"/>
          <w:tab w:val="left" w:pos="7788"/>
          <w:tab w:val="left" w:pos="8496"/>
          <w:tab w:val="left" w:pos="8566"/>
        </w:tabs>
        <w:ind w:left="4968" w:hanging="288"/>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DA90853E">
      <w:start w:val="1"/>
      <w:numFmt w:val="bullet"/>
      <w:lvlText w:val="o"/>
      <w:lvlJc w:val="left"/>
      <w:pPr>
        <w:tabs>
          <w:tab w:val="left" w:pos="708"/>
          <w:tab w:val="left" w:pos="1416"/>
          <w:tab w:val="left" w:pos="2124"/>
          <w:tab w:val="left" w:pos="2832"/>
          <w:tab w:val="left" w:pos="3540"/>
          <w:tab w:val="left" w:pos="4248"/>
          <w:tab w:val="left" w:pos="4956"/>
          <w:tab w:val="num" w:pos="5664"/>
          <w:tab w:val="left" w:pos="6372"/>
          <w:tab w:val="left" w:pos="7080"/>
          <w:tab w:val="left" w:pos="7788"/>
          <w:tab w:val="left" w:pos="8496"/>
          <w:tab w:val="left" w:pos="8566"/>
        </w:tabs>
        <w:ind w:left="5676" w:hanging="276"/>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392CC288">
      <w:start w:val="1"/>
      <w:numFmt w:val="bullet"/>
      <w:lvlText w:val="▪"/>
      <w:lvlJc w:val="left"/>
      <w:pPr>
        <w:tabs>
          <w:tab w:val="left" w:pos="708"/>
          <w:tab w:val="left" w:pos="1416"/>
          <w:tab w:val="left" w:pos="2124"/>
          <w:tab w:val="left" w:pos="2832"/>
          <w:tab w:val="left" w:pos="3540"/>
          <w:tab w:val="left" w:pos="4248"/>
          <w:tab w:val="left" w:pos="4956"/>
          <w:tab w:val="left" w:pos="5664"/>
          <w:tab w:val="num" w:pos="6372"/>
          <w:tab w:val="left" w:pos="7080"/>
          <w:tab w:val="left" w:pos="7788"/>
          <w:tab w:val="left" w:pos="8496"/>
          <w:tab w:val="left" w:pos="8566"/>
        </w:tabs>
        <w:ind w:left="6384" w:hanging="264"/>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20726872"/>
    <w:multiLevelType w:val="hybridMultilevel"/>
    <w:tmpl w:val="47AE56F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614BB3"/>
    <w:multiLevelType w:val="hybridMultilevel"/>
    <w:tmpl w:val="99F61582"/>
    <w:styleLink w:val="Importiranistil2"/>
    <w:lvl w:ilvl="0" w:tplc="75525F8E">
      <w:start w:val="1"/>
      <w:numFmt w:val="lowerLetter"/>
      <w:lvlText w:val="%1)"/>
      <w:lvlJc w:val="left"/>
      <w:pPr>
        <w:ind w:left="714" w:hanging="357"/>
      </w:pPr>
      <w:rPr>
        <w:rFonts w:hAnsi="Arial Unicode MS"/>
        <w:caps w:val="0"/>
        <w:smallCaps w:val="0"/>
        <w:strike w:val="0"/>
        <w:dstrike w:val="0"/>
        <w:outline w:val="0"/>
        <w:emboss w:val="0"/>
        <w:imprint w:val="0"/>
        <w:spacing w:val="0"/>
        <w:w w:val="100"/>
        <w:kern w:val="0"/>
        <w:position w:val="0"/>
        <w:highlight w:val="none"/>
        <w:vertAlign w:val="baseline"/>
      </w:rPr>
    </w:lvl>
    <w:lvl w:ilvl="1" w:tplc="4D6CA190">
      <w:start w:val="1"/>
      <w:numFmt w:val="lowerLetter"/>
      <w:lvlText w:val="%2."/>
      <w:lvlJc w:val="left"/>
      <w:pPr>
        <w:ind w:left="1434" w:hanging="357"/>
      </w:pPr>
      <w:rPr>
        <w:rFonts w:hAnsi="Arial Unicode MS"/>
        <w:caps w:val="0"/>
        <w:smallCaps w:val="0"/>
        <w:strike w:val="0"/>
        <w:dstrike w:val="0"/>
        <w:outline w:val="0"/>
        <w:emboss w:val="0"/>
        <w:imprint w:val="0"/>
        <w:spacing w:val="0"/>
        <w:w w:val="100"/>
        <w:kern w:val="0"/>
        <w:position w:val="0"/>
        <w:highlight w:val="none"/>
        <w:vertAlign w:val="baseline"/>
      </w:rPr>
    </w:lvl>
    <w:lvl w:ilvl="2" w:tplc="B0DA51E4">
      <w:start w:val="1"/>
      <w:numFmt w:val="lowerRoman"/>
      <w:lvlText w:val="%3."/>
      <w:lvlJc w:val="left"/>
      <w:pPr>
        <w:ind w:left="2154" w:hanging="297"/>
      </w:pPr>
      <w:rPr>
        <w:rFonts w:hAnsi="Arial Unicode MS"/>
        <w:caps w:val="0"/>
        <w:smallCaps w:val="0"/>
        <w:strike w:val="0"/>
        <w:dstrike w:val="0"/>
        <w:outline w:val="0"/>
        <w:emboss w:val="0"/>
        <w:imprint w:val="0"/>
        <w:spacing w:val="0"/>
        <w:w w:val="100"/>
        <w:kern w:val="0"/>
        <w:position w:val="0"/>
        <w:highlight w:val="none"/>
        <w:vertAlign w:val="baseline"/>
      </w:rPr>
    </w:lvl>
    <w:lvl w:ilvl="3" w:tplc="EF786C4A">
      <w:start w:val="1"/>
      <w:numFmt w:val="decimal"/>
      <w:lvlText w:val="%4."/>
      <w:lvlJc w:val="left"/>
      <w:pPr>
        <w:ind w:left="2874" w:hanging="357"/>
      </w:pPr>
      <w:rPr>
        <w:rFonts w:hAnsi="Arial Unicode MS"/>
        <w:caps w:val="0"/>
        <w:smallCaps w:val="0"/>
        <w:strike w:val="0"/>
        <w:dstrike w:val="0"/>
        <w:outline w:val="0"/>
        <w:emboss w:val="0"/>
        <w:imprint w:val="0"/>
        <w:spacing w:val="0"/>
        <w:w w:val="100"/>
        <w:kern w:val="0"/>
        <w:position w:val="0"/>
        <w:highlight w:val="none"/>
        <w:vertAlign w:val="baseline"/>
      </w:rPr>
    </w:lvl>
    <w:lvl w:ilvl="4" w:tplc="DC2E607E">
      <w:start w:val="1"/>
      <w:numFmt w:val="lowerLetter"/>
      <w:lvlText w:val="%5."/>
      <w:lvlJc w:val="left"/>
      <w:pPr>
        <w:ind w:left="3594" w:hanging="357"/>
      </w:pPr>
      <w:rPr>
        <w:rFonts w:hAnsi="Arial Unicode MS"/>
        <w:caps w:val="0"/>
        <w:smallCaps w:val="0"/>
        <w:strike w:val="0"/>
        <w:dstrike w:val="0"/>
        <w:outline w:val="0"/>
        <w:emboss w:val="0"/>
        <w:imprint w:val="0"/>
        <w:spacing w:val="0"/>
        <w:w w:val="100"/>
        <w:kern w:val="0"/>
        <w:position w:val="0"/>
        <w:highlight w:val="none"/>
        <w:vertAlign w:val="baseline"/>
      </w:rPr>
    </w:lvl>
    <w:lvl w:ilvl="5" w:tplc="1C08CC9C">
      <w:start w:val="1"/>
      <w:numFmt w:val="lowerRoman"/>
      <w:lvlText w:val="%6."/>
      <w:lvlJc w:val="left"/>
      <w:pPr>
        <w:ind w:left="4314" w:hanging="297"/>
      </w:pPr>
      <w:rPr>
        <w:rFonts w:hAnsi="Arial Unicode MS"/>
        <w:caps w:val="0"/>
        <w:smallCaps w:val="0"/>
        <w:strike w:val="0"/>
        <w:dstrike w:val="0"/>
        <w:outline w:val="0"/>
        <w:emboss w:val="0"/>
        <w:imprint w:val="0"/>
        <w:spacing w:val="0"/>
        <w:w w:val="100"/>
        <w:kern w:val="0"/>
        <w:position w:val="0"/>
        <w:highlight w:val="none"/>
        <w:vertAlign w:val="baseline"/>
      </w:rPr>
    </w:lvl>
    <w:lvl w:ilvl="6" w:tplc="FC16689C">
      <w:start w:val="1"/>
      <w:numFmt w:val="decimal"/>
      <w:lvlText w:val="%7."/>
      <w:lvlJc w:val="left"/>
      <w:pPr>
        <w:ind w:left="5034" w:hanging="357"/>
      </w:pPr>
      <w:rPr>
        <w:rFonts w:hAnsi="Arial Unicode MS"/>
        <w:caps w:val="0"/>
        <w:smallCaps w:val="0"/>
        <w:strike w:val="0"/>
        <w:dstrike w:val="0"/>
        <w:outline w:val="0"/>
        <w:emboss w:val="0"/>
        <w:imprint w:val="0"/>
        <w:spacing w:val="0"/>
        <w:w w:val="100"/>
        <w:kern w:val="0"/>
        <w:position w:val="0"/>
        <w:highlight w:val="none"/>
        <w:vertAlign w:val="baseline"/>
      </w:rPr>
    </w:lvl>
    <w:lvl w:ilvl="7" w:tplc="B2200A2A">
      <w:start w:val="1"/>
      <w:numFmt w:val="lowerLetter"/>
      <w:lvlText w:val="%8."/>
      <w:lvlJc w:val="left"/>
      <w:pPr>
        <w:ind w:left="5754" w:hanging="357"/>
      </w:pPr>
      <w:rPr>
        <w:rFonts w:hAnsi="Arial Unicode MS"/>
        <w:caps w:val="0"/>
        <w:smallCaps w:val="0"/>
        <w:strike w:val="0"/>
        <w:dstrike w:val="0"/>
        <w:outline w:val="0"/>
        <w:emboss w:val="0"/>
        <w:imprint w:val="0"/>
        <w:spacing w:val="0"/>
        <w:w w:val="100"/>
        <w:kern w:val="0"/>
        <w:position w:val="0"/>
        <w:highlight w:val="none"/>
        <w:vertAlign w:val="baseline"/>
      </w:rPr>
    </w:lvl>
    <w:lvl w:ilvl="8" w:tplc="6422EB46">
      <w:start w:val="1"/>
      <w:numFmt w:val="lowerRoman"/>
      <w:lvlText w:val="%9."/>
      <w:lvlJc w:val="left"/>
      <w:pPr>
        <w:ind w:left="6474" w:hanging="29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254864EB"/>
    <w:multiLevelType w:val="hybridMultilevel"/>
    <w:tmpl w:val="9A20559C"/>
    <w:lvl w:ilvl="0" w:tplc="0B04D2B8">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C00C4D"/>
    <w:multiLevelType w:val="hybridMultilevel"/>
    <w:tmpl w:val="EA380B4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92C49AE"/>
    <w:multiLevelType w:val="hybridMultilevel"/>
    <w:tmpl w:val="0A0E083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D2224FB"/>
    <w:multiLevelType w:val="hybridMultilevel"/>
    <w:tmpl w:val="B00E776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7E9127C"/>
    <w:multiLevelType w:val="hybridMultilevel"/>
    <w:tmpl w:val="933C0C9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F13263"/>
    <w:multiLevelType w:val="hybridMultilevel"/>
    <w:tmpl w:val="9BA2466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4" w15:restartNumberingAfterBreak="0">
    <w:nsid w:val="49FC0787"/>
    <w:multiLevelType w:val="hybridMultilevel"/>
    <w:tmpl w:val="FB64C104"/>
    <w:styleLink w:val="Importiranistil1"/>
    <w:lvl w:ilvl="0" w:tplc="5DB2F008">
      <w:start w:val="1"/>
      <w:numFmt w:val="upperRoman"/>
      <w:lvlText w:val="%1."/>
      <w:lvlJc w:val="left"/>
      <w:pPr>
        <w:ind w:left="720" w:hanging="480"/>
      </w:pPr>
      <w:rPr>
        <w:rFonts w:hAnsi="Arial Unicode MS"/>
        <w:caps w:val="0"/>
        <w:smallCaps w:val="0"/>
        <w:strike w:val="0"/>
        <w:dstrike w:val="0"/>
        <w:outline w:val="0"/>
        <w:emboss w:val="0"/>
        <w:imprint w:val="0"/>
        <w:spacing w:val="0"/>
        <w:w w:val="100"/>
        <w:kern w:val="0"/>
        <w:position w:val="0"/>
        <w:highlight w:val="none"/>
        <w:vertAlign w:val="baseline"/>
      </w:rPr>
    </w:lvl>
    <w:lvl w:ilvl="1" w:tplc="1C6A93F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0CE72DC">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CF5A62C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42FF26">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1981DE0">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71FADF3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A2C0BC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C2908070">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56A11989"/>
    <w:multiLevelType w:val="hybridMultilevel"/>
    <w:tmpl w:val="97CAB314"/>
    <w:lvl w:ilvl="0" w:tplc="0B04D2B8">
      <w:start w:val="1"/>
      <w:numFmt w:val="bullet"/>
      <w:lvlText w:val=""/>
      <w:lvlJc w:val="left"/>
      <w:pPr>
        <w:ind w:left="1572" w:hanging="360"/>
      </w:pPr>
      <w:rPr>
        <w:rFonts w:ascii="Symbol" w:hAnsi="Symbol" w:hint="default"/>
      </w:rPr>
    </w:lvl>
    <w:lvl w:ilvl="1" w:tplc="041A0003" w:tentative="1">
      <w:start w:val="1"/>
      <w:numFmt w:val="bullet"/>
      <w:lvlText w:val="o"/>
      <w:lvlJc w:val="left"/>
      <w:pPr>
        <w:ind w:left="2292" w:hanging="360"/>
      </w:pPr>
      <w:rPr>
        <w:rFonts w:ascii="Courier New" w:hAnsi="Courier New" w:cs="Courier New" w:hint="default"/>
      </w:rPr>
    </w:lvl>
    <w:lvl w:ilvl="2" w:tplc="041A0005" w:tentative="1">
      <w:start w:val="1"/>
      <w:numFmt w:val="bullet"/>
      <w:lvlText w:val=""/>
      <w:lvlJc w:val="left"/>
      <w:pPr>
        <w:ind w:left="3012" w:hanging="360"/>
      </w:pPr>
      <w:rPr>
        <w:rFonts w:ascii="Wingdings" w:hAnsi="Wingdings" w:hint="default"/>
      </w:rPr>
    </w:lvl>
    <w:lvl w:ilvl="3" w:tplc="041A0001" w:tentative="1">
      <w:start w:val="1"/>
      <w:numFmt w:val="bullet"/>
      <w:lvlText w:val=""/>
      <w:lvlJc w:val="left"/>
      <w:pPr>
        <w:ind w:left="3732" w:hanging="360"/>
      </w:pPr>
      <w:rPr>
        <w:rFonts w:ascii="Symbol" w:hAnsi="Symbol" w:hint="default"/>
      </w:rPr>
    </w:lvl>
    <w:lvl w:ilvl="4" w:tplc="041A0003" w:tentative="1">
      <w:start w:val="1"/>
      <w:numFmt w:val="bullet"/>
      <w:lvlText w:val="o"/>
      <w:lvlJc w:val="left"/>
      <w:pPr>
        <w:ind w:left="4452" w:hanging="360"/>
      </w:pPr>
      <w:rPr>
        <w:rFonts w:ascii="Courier New" w:hAnsi="Courier New" w:cs="Courier New" w:hint="default"/>
      </w:rPr>
    </w:lvl>
    <w:lvl w:ilvl="5" w:tplc="041A0005" w:tentative="1">
      <w:start w:val="1"/>
      <w:numFmt w:val="bullet"/>
      <w:lvlText w:val=""/>
      <w:lvlJc w:val="left"/>
      <w:pPr>
        <w:ind w:left="5172" w:hanging="360"/>
      </w:pPr>
      <w:rPr>
        <w:rFonts w:ascii="Wingdings" w:hAnsi="Wingdings" w:hint="default"/>
      </w:rPr>
    </w:lvl>
    <w:lvl w:ilvl="6" w:tplc="041A0001" w:tentative="1">
      <w:start w:val="1"/>
      <w:numFmt w:val="bullet"/>
      <w:lvlText w:val=""/>
      <w:lvlJc w:val="left"/>
      <w:pPr>
        <w:ind w:left="5892" w:hanging="360"/>
      </w:pPr>
      <w:rPr>
        <w:rFonts w:ascii="Symbol" w:hAnsi="Symbol" w:hint="default"/>
      </w:rPr>
    </w:lvl>
    <w:lvl w:ilvl="7" w:tplc="041A0003" w:tentative="1">
      <w:start w:val="1"/>
      <w:numFmt w:val="bullet"/>
      <w:lvlText w:val="o"/>
      <w:lvlJc w:val="left"/>
      <w:pPr>
        <w:ind w:left="6612" w:hanging="360"/>
      </w:pPr>
      <w:rPr>
        <w:rFonts w:ascii="Courier New" w:hAnsi="Courier New" w:cs="Courier New" w:hint="default"/>
      </w:rPr>
    </w:lvl>
    <w:lvl w:ilvl="8" w:tplc="041A0005" w:tentative="1">
      <w:start w:val="1"/>
      <w:numFmt w:val="bullet"/>
      <w:lvlText w:val=""/>
      <w:lvlJc w:val="left"/>
      <w:pPr>
        <w:ind w:left="7332" w:hanging="360"/>
      </w:pPr>
      <w:rPr>
        <w:rFonts w:ascii="Wingdings" w:hAnsi="Wingdings" w:hint="default"/>
      </w:rPr>
    </w:lvl>
  </w:abstractNum>
  <w:abstractNum w:abstractNumId="16" w15:restartNumberingAfterBreak="0">
    <w:nsid w:val="56F300AA"/>
    <w:multiLevelType w:val="hybridMultilevel"/>
    <w:tmpl w:val="4D74C91A"/>
    <w:lvl w:ilvl="0" w:tplc="8766C1F8">
      <w:start w:val="1"/>
      <w:numFmt w:val="bullet"/>
      <w:lvlText w:val="-"/>
      <w:lvlJc w:val="left"/>
      <w:pPr>
        <w:ind w:left="7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1" w:tplc="BBD0B5D2">
      <w:start w:val="1"/>
      <w:numFmt w:val="bullet"/>
      <w:lvlText w:val="o"/>
      <w:lvlJc w:val="left"/>
      <w:pPr>
        <w:ind w:left="14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2" w:tplc="CE1CBE5C">
      <w:start w:val="1"/>
      <w:numFmt w:val="bullet"/>
      <w:lvlText w:val="▪"/>
      <w:lvlJc w:val="left"/>
      <w:pPr>
        <w:ind w:left="21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3" w:tplc="66820186">
      <w:start w:val="1"/>
      <w:numFmt w:val="bullet"/>
      <w:lvlText w:val="•"/>
      <w:lvlJc w:val="left"/>
      <w:pPr>
        <w:ind w:left="28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4" w:tplc="EA5A31FE">
      <w:start w:val="1"/>
      <w:numFmt w:val="bullet"/>
      <w:lvlText w:val="o"/>
      <w:lvlJc w:val="left"/>
      <w:pPr>
        <w:ind w:left="360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5" w:tplc="40AA4B16">
      <w:start w:val="1"/>
      <w:numFmt w:val="bullet"/>
      <w:lvlText w:val="▪"/>
      <w:lvlJc w:val="left"/>
      <w:pPr>
        <w:ind w:left="432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6" w:tplc="E4D2F472">
      <w:start w:val="1"/>
      <w:numFmt w:val="bullet"/>
      <w:lvlText w:val="•"/>
      <w:lvlJc w:val="left"/>
      <w:pPr>
        <w:ind w:left="504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7" w:tplc="54D25154">
      <w:start w:val="1"/>
      <w:numFmt w:val="bullet"/>
      <w:lvlText w:val="o"/>
      <w:lvlJc w:val="left"/>
      <w:pPr>
        <w:ind w:left="576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lvl w:ilvl="8" w:tplc="816A2048">
      <w:start w:val="1"/>
      <w:numFmt w:val="bullet"/>
      <w:lvlText w:val="▪"/>
      <w:lvlJc w:val="left"/>
      <w:pPr>
        <w:ind w:left="6480" w:firstLine="0"/>
      </w:pPr>
      <w:rPr>
        <w:rFonts w:ascii="Arial" w:eastAsia="Arial" w:hAnsi="Arial" w:cs="Arial"/>
        <w:b w:val="0"/>
        <w:i w:val="0"/>
        <w:strike w:val="0"/>
        <w:dstrike w:val="0"/>
        <w:color w:val="000000"/>
        <w:sz w:val="22"/>
        <w:szCs w:val="22"/>
        <w:u w:val="none" w:color="000000"/>
        <w:effect w:val="none"/>
        <w:bdr w:val="none" w:sz="0" w:space="0" w:color="auto" w:frame="1"/>
        <w:vertAlign w:val="baseline"/>
      </w:rPr>
    </w:lvl>
  </w:abstractNum>
  <w:abstractNum w:abstractNumId="17" w15:restartNumberingAfterBreak="0">
    <w:nsid w:val="580A43D4"/>
    <w:multiLevelType w:val="hybridMultilevel"/>
    <w:tmpl w:val="F1E6B8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58E5138D"/>
    <w:multiLevelType w:val="hybridMultilevel"/>
    <w:tmpl w:val="FB64C104"/>
    <w:numStyleLink w:val="Importiranistil1"/>
  </w:abstractNum>
  <w:abstractNum w:abstractNumId="19" w15:restartNumberingAfterBreak="0">
    <w:nsid w:val="5C306D82"/>
    <w:multiLevelType w:val="hybridMultilevel"/>
    <w:tmpl w:val="D74651EC"/>
    <w:lvl w:ilvl="0" w:tplc="49E8B38E">
      <w:start w:val="1"/>
      <w:numFmt w:val="decimal"/>
      <w:lvlText w:val="(%1)"/>
      <w:lvlJc w:val="left"/>
      <w:pPr>
        <w:ind w:left="566"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1" w:tplc="E1200880">
      <w:start w:val="1"/>
      <w:numFmt w:val="bullet"/>
      <w:lvlText w:val="-"/>
      <w:lvlJc w:val="left"/>
      <w:pPr>
        <w:ind w:left="8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8458B310">
      <w:start w:val="1"/>
      <w:numFmt w:val="bullet"/>
      <w:lvlText w:val="▪"/>
      <w:lvlJc w:val="left"/>
      <w:pPr>
        <w:ind w:left="16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9EC9FCC">
      <w:start w:val="1"/>
      <w:numFmt w:val="bullet"/>
      <w:lvlText w:val="•"/>
      <w:lvlJc w:val="left"/>
      <w:pPr>
        <w:ind w:left="23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C4CE614">
      <w:start w:val="1"/>
      <w:numFmt w:val="bullet"/>
      <w:lvlText w:val="o"/>
      <w:lvlJc w:val="left"/>
      <w:pPr>
        <w:ind w:left="308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2A22CBDC">
      <w:start w:val="1"/>
      <w:numFmt w:val="bullet"/>
      <w:lvlText w:val="▪"/>
      <w:lvlJc w:val="left"/>
      <w:pPr>
        <w:ind w:left="380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3C60808C">
      <w:start w:val="1"/>
      <w:numFmt w:val="bullet"/>
      <w:lvlText w:val="•"/>
      <w:lvlJc w:val="left"/>
      <w:pPr>
        <w:ind w:left="452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E55ED532">
      <w:start w:val="1"/>
      <w:numFmt w:val="bullet"/>
      <w:lvlText w:val="o"/>
      <w:lvlJc w:val="left"/>
      <w:pPr>
        <w:ind w:left="524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6480F614">
      <w:start w:val="1"/>
      <w:numFmt w:val="bullet"/>
      <w:lvlText w:val="▪"/>
      <w:lvlJc w:val="left"/>
      <w:pPr>
        <w:ind w:left="5966"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20" w15:restartNumberingAfterBreak="0">
    <w:nsid w:val="62465757"/>
    <w:multiLevelType w:val="hybridMultilevel"/>
    <w:tmpl w:val="CEEEFE5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63C43309"/>
    <w:multiLevelType w:val="hybridMultilevel"/>
    <w:tmpl w:val="1868BAE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650C3DBB"/>
    <w:multiLevelType w:val="hybridMultilevel"/>
    <w:tmpl w:val="1228D5DA"/>
    <w:lvl w:ilvl="0" w:tplc="9ABA7850">
      <w:start w:val="1"/>
      <w:numFmt w:val="decimal"/>
      <w:lvlText w:val="%1."/>
      <w:lvlJc w:val="left"/>
      <w:pPr>
        <w:ind w:left="1065" w:hanging="70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6E4A68D1"/>
    <w:multiLevelType w:val="hybridMultilevel"/>
    <w:tmpl w:val="C93A4748"/>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784947C8"/>
    <w:multiLevelType w:val="hybridMultilevel"/>
    <w:tmpl w:val="ED440AAA"/>
    <w:styleLink w:val="Importiranistil4"/>
    <w:lvl w:ilvl="0" w:tplc="7994B908">
      <w:start w:val="1"/>
      <w:numFmt w:val="bullet"/>
      <w:lvlText w:val="-"/>
      <w:lvlJc w:val="left"/>
      <w:pPr>
        <w:tabs>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ind w:left="714" w:hanging="35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9E6D93A">
      <w:start w:val="1"/>
      <w:numFmt w:val="bullet"/>
      <w:lvlText w:val="o"/>
      <w:lvlJc w:val="left"/>
      <w:pPr>
        <w:tabs>
          <w:tab w:val="left" w:pos="708"/>
          <w:tab w:val="left" w:pos="2124"/>
          <w:tab w:val="left" w:pos="2832"/>
          <w:tab w:val="left" w:pos="3540"/>
          <w:tab w:val="left" w:pos="4248"/>
          <w:tab w:val="left" w:pos="4956"/>
          <w:tab w:val="left" w:pos="5664"/>
          <w:tab w:val="left" w:pos="6372"/>
          <w:tab w:val="left" w:pos="7080"/>
          <w:tab w:val="left" w:pos="7788"/>
          <w:tab w:val="left" w:pos="8496"/>
          <w:tab w:val="left" w:pos="8566"/>
        </w:tabs>
        <w:ind w:left="1422" w:hanging="34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2" w:tplc="308E1BC0">
      <w:start w:val="1"/>
      <w:numFmt w:val="bullet"/>
      <w:lvlText w:val="▪"/>
      <w:lvlJc w:val="left"/>
      <w:pPr>
        <w:tabs>
          <w:tab w:val="left" w:pos="708"/>
          <w:tab w:val="left" w:pos="1416"/>
          <w:tab w:val="left" w:pos="2832"/>
          <w:tab w:val="left" w:pos="3540"/>
          <w:tab w:val="left" w:pos="4248"/>
          <w:tab w:val="left" w:pos="4956"/>
          <w:tab w:val="left" w:pos="5664"/>
          <w:tab w:val="left" w:pos="6372"/>
          <w:tab w:val="left" w:pos="7080"/>
          <w:tab w:val="left" w:pos="7788"/>
          <w:tab w:val="left" w:pos="8496"/>
          <w:tab w:val="left" w:pos="8566"/>
        </w:tabs>
        <w:ind w:left="2130" w:hanging="33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3" w:tplc="EB6C56FE">
      <w:start w:val="1"/>
      <w:numFmt w:val="bullet"/>
      <w:lvlText w:val="•"/>
      <w:lvlJc w:val="left"/>
      <w:pPr>
        <w:tabs>
          <w:tab w:val="left" w:pos="708"/>
          <w:tab w:val="left" w:pos="1416"/>
          <w:tab w:val="left" w:pos="2124"/>
          <w:tab w:val="left" w:pos="3540"/>
          <w:tab w:val="left" w:pos="4248"/>
          <w:tab w:val="left" w:pos="4956"/>
          <w:tab w:val="left" w:pos="5664"/>
          <w:tab w:val="left" w:pos="6372"/>
          <w:tab w:val="left" w:pos="7080"/>
          <w:tab w:val="left" w:pos="7788"/>
          <w:tab w:val="left" w:pos="8496"/>
          <w:tab w:val="left" w:pos="8566"/>
        </w:tabs>
        <w:ind w:left="2838" w:hanging="32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4" w:tplc="BF00F21A">
      <w:start w:val="1"/>
      <w:numFmt w:val="bullet"/>
      <w:lvlText w:val="o"/>
      <w:lvlJc w:val="left"/>
      <w:pPr>
        <w:tabs>
          <w:tab w:val="left" w:pos="708"/>
          <w:tab w:val="left" w:pos="1416"/>
          <w:tab w:val="left" w:pos="2124"/>
          <w:tab w:val="left" w:pos="2832"/>
          <w:tab w:val="left" w:pos="4248"/>
          <w:tab w:val="left" w:pos="4956"/>
          <w:tab w:val="left" w:pos="5664"/>
          <w:tab w:val="left" w:pos="6372"/>
          <w:tab w:val="left" w:pos="7080"/>
          <w:tab w:val="left" w:pos="7788"/>
          <w:tab w:val="left" w:pos="8496"/>
          <w:tab w:val="left" w:pos="8566"/>
        </w:tabs>
        <w:ind w:left="3546" w:hanging="309"/>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5" w:tplc="77FEC478">
      <w:start w:val="1"/>
      <w:numFmt w:val="bullet"/>
      <w:lvlText w:val="▪"/>
      <w:lvlJc w:val="left"/>
      <w:pPr>
        <w:tabs>
          <w:tab w:val="left" w:pos="708"/>
          <w:tab w:val="left" w:pos="1416"/>
          <w:tab w:val="left" w:pos="2124"/>
          <w:tab w:val="left" w:pos="2832"/>
          <w:tab w:val="left" w:pos="3540"/>
          <w:tab w:val="left" w:pos="4956"/>
          <w:tab w:val="left" w:pos="5664"/>
          <w:tab w:val="left" w:pos="6372"/>
          <w:tab w:val="left" w:pos="7080"/>
          <w:tab w:val="left" w:pos="7788"/>
          <w:tab w:val="left" w:pos="8496"/>
          <w:tab w:val="left" w:pos="8566"/>
        </w:tabs>
        <w:ind w:left="4254" w:hanging="297"/>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6" w:tplc="D8A49C26">
      <w:start w:val="1"/>
      <w:numFmt w:val="bullet"/>
      <w:lvlText w:val="•"/>
      <w:lvlJc w:val="left"/>
      <w:pPr>
        <w:tabs>
          <w:tab w:val="left" w:pos="708"/>
          <w:tab w:val="left" w:pos="1416"/>
          <w:tab w:val="left" w:pos="2124"/>
          <w:tab w:val="left" w:pos="2832"/>
          <w:tab w:val="left" w:pos="3540"/>
          <w:tab w:val="left" w:pos="4248"/>
          <w:tab w:val="left" w:pos="5664"/>
          <w:tab w:val="left" w:pos="6372"/>
          <w:tab w:val="left" w:pos="7080"/>
          <w:tab w:val="left" w:pos="7788"/>
          <w:tab w:val="left" w:pos="8496"/>
          <w:tab w:val="left" w:pos="8566"/>
        </w:tabs>
        <w:ind w:left="4962" w:hanging="285"/>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7" w:tplc="C48244C4">
      <w:start w:val="1"/>
      <w:numFmt w:val="bullet"/>
      <w:lvlText w:val="o"/>
      <w:lvlJc w:val="left"/>
      <w:pPr>
        <w:tabs>
          <w:tab w:val="left" w:pos="708"/>
          <w:tab w:val="left" w:pos="1416"/>
          <w:tab w:val="left" w:pos="2124"/>
          <w:tab w:val="left" w:pos="2832"/>
          <w:tab w:val="left" w:pos="3540"/>
          <w:tab w:val="left" w:pos="4248"/>
          <w:tab w:val="left" w:pos="4956"/>
          <w:tab w:val="left" w:pos="6372"/>
          <w:tab w:val="left" w:pos="7080"/>
          <w:tab w:val="left" w:pos="7788"/>
          <w:tab w:val="left" w:pos="8496"/>
          <w:tab w:val="left" w:pos="8566"/>
        </w:tabs>
        <w:ind w:left="5670" w:hanging="273"/>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lvl w:ilvl="8" w:tplc="603EBDAE">
      <w:start w:val="1"/>
      <w:numFmt w:val="bullet"/>
      <w:lvlText w:val="▪"/>
      <w:lvlJc w:val="left"/>
      <w:pPr>
        <w:tabs>
          <w:tab w:val="left" w:pos="708"/>
          <w:tab w:val="left" w:pos="1416"/>
          <w:tab w:val="left" w:pos="2124"/>
          <w:tab w:val="left" w:pos="2832"/>
          <w:tab w:val="left" w:pos="3540"/>
          <w:tab w:val="left" w:pos="4248"/>
          <w:tab w:val="left" w:pos="4956"/>
          <w:tab w:val="left" w:pos="5664"/>
          <w:tab w:val="left" w:pos="7080"/>
          <w:tab w:val="left" w:pos="7788"/>
          <w:tab w:val="left" w:pos="8496"/>
          <w:tab w:val="left" w:pos="8566"/>
        </w:tabs>
        <w:ind w:left="6378" w:hanging="261"/>
      </w:pPr>
      <w:rPr>
        <w:rFonts w:ascii="Times New Roman" w:eastAsia="Times New Roman" w:hAnsi="Times New Roman" w:cs="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ABD6CCE"/>
    <w:multiLevelType w:val="hybridMultilevel"/>
    <w:tmpl w:val="B112A222"/>
    <w:styleLink w:val="Importiranistil6"/>
    <w:lvl w:ilvl="0" w:tplc="8F90EEFE">
      <w:start w:val="1"/>
      <w:numFmt w:val="lowerLetter"/>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DBE014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B36D672">
      <w:start w:val="1"/>
      <w:numFmt w:val="lowerRoman"/>
      <w:lvlText w:val="%3."/>
      <w:lvlJc w:val="left"/>
      <w:pPr>
        <w:ind w:left="2160" w:hanging="300"/>
      </w:pPr>
      <w:rPr>
        <w:rFonts w:hAnsi="Arial Unicode MS"/>
        <w:caps w:val="0"/>
        <w:smallCaps w:val="0"/>
        <w:strike w:val="0"/>
        <w:dstrike w:val="0"/>
        <w:outline w:val="0"/>
        <w:emboss w:val="0"/>
        <w:imprint w:val="0"/>
        <w:spacing w:val="0"/>
        <w:w w:val="100"/>
        <w:kern w:val="0"/>
        <w:position w:val="0"/>
        <w:highlight w:val="none"/>
        <w:vertAlign w:val="baseline"/>
      </w:rPr>
    </w:lvl>
    <w:lvl w:ilvl="3" w:tplc="59D0D54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4848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12B036">
      <w:start w:val="1"/>
      <w:numFmt w:val="lowerRoman"/>
      <w:lvlText w:val="%6."/>
      <w:lvlJc w:val="left"/>
      <w:pPr>
        <w:ind w:left="4320" w:hanging="300"/>
      </w:pPr>
      <w:rPr>
        <w:rFonts w:hAnsi="Arial Unicode MS"/>
        <w:caps w:val="0"/>
        <w:smallCaps w:val="0"/>
        <w:strike w:val="0"/>
        <w:dstrike w:val="0"/>
        <w:outline w:val="0"/>
        <w:emboss w:val="0"/>
        <w:imprint w:val="0"/>
        <w:spacing w:val="0"/>
        <w:w w:val="100"/>
        <w:kern w:val="0"/>
        <w:position w:val="0"/>
        <w:highlight w:val="none"/>
        <w:vertAlign w:val="baseline"/>
      </w:rPr>
    </w:lvl>
    <w:lvl w:ilvl="6" w:tplc="B53A230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D46E4A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B7A076C">
      <w:start w:val="1"/>
      <w:numFmt w:val="lowerRoman"/>
      <w:lvlText w:val="%9."/>
      <w:lvlJc w:val="left"/>
      <w:pPr>
        <w:ind w:left="6480" w:hanging="3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7AD76465"/>
    <w:multiLevelType w:val="hybridMultilevel"/>
    <w:tmpl w:val="633A114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466163843">
    <w:abstractNumId w:val="14"/>
  </w:num>
  <w:num w:numId="2" w16cid:durableId="2111774966">
    <w:abstractNumId w:val="18"/>
  </w:num>
  <w:num w:numId="3" w16cid:durableId="62946077">
    <w:abstractNumId w:val="7"/>
  </w:num>
  <w:num w:numId="4" w16cid:durableId="778329248">
    <w:abstractNumId w:val="5"/>
  </w:num>
  <w:num w:numId="5" w16cid:durableId="1341006665">
    <w:abstractNumId w:val="24"/>
  </w:num>
  <w:num w:numId="6" w16cid:durableId="992950707">
    <w:abstractNumId w:val="2"/>
  </w:num>
  <w:num w:numId="7" w16cid:durableId="1413970885">
    <w:abstractNumId w:val="25"/>
  </w:num>
  <w:num w:numId="8" w16cid:durableId="1086534692">
    <w:abstractNumId w:val="26"/>
  </w:num>
  <w:num w:numId="9" w16cid:durableId="1439065449">
    <w:abstractNumId w:val="12"/>
  </w:num>
  <w:num w:numId="10" w16cid:durableId="1026953949">
    <w:abstractNumId w:val="21"/>
  </w:num>
  <w:num w:numId="11" w16cid:durableId="1458644790">
    <w:abstractNumId w:val="0"/>
  </w:num>
  <w:num w:numId="12" w16cid:durableId="1856924063">
    <w:abstractNumId w:val="15"/>
  </w:num>
  <w:num w:numId="13" w16cid:durableId="305862810">
    <w:abstractNumId w:val="3"/>
  </w:num>
  <w:num w:numId="14" w16cid:durableId="187380802">
    <w:abstractNumId w:val="4"/>
  </w:num>
  <w:num w:numId="15" w16cid:durableId="1954903313">
    <w:abstractNumId w:val="23"/>
  </w:num>
  <w:num w:numId="16" w16cid:durableId="536740039">
    <w:abstractNumId w:val="1"/>
  </w:num>
  <w:num w:numId="17" w16cid:durableId="2045017367">
    <w:abstractNumId w:val="8"/>
  </w:num>
  <w:num w:numId="18" w16cid:durableId="2034839219">
    <w:abstractNumId w:val="16"/>
  </w:num>
  <w:num w:numId="19" w16cid:durableId="1788498603">
    <w:abstractNumId w:val="19"/>
    <w:lvlOverride w:ilvl="0">
      <w:startOverride w:val="1"/>
    </w:lvlOverride>
    <w:lvlOverride w:ilvl="1"/>
    <w:lvlOverride w:ilvl="2"/>
    <w:lvlOverride w:ilvl="3"/>
    <w:lvlOverride w:ilvl="4"/>
    <w:lvlOverride w:ilvl="5"/>
    <w:lvlOverride w:ilvl="6"/>
    <w:lvlOverride w:ilvl="7"/>
    <w:lvlOverride w:ilvl="8"/>
  </w:num>
  <w:num w:numId="20" w16cid:durableId="1567110804">
    <w:abstractNumId w:val="10"/>
  </w:num>
  <w:num w:numId="21" w16cid:durableId="1667171937">
    <w:abstractNumId w:val="11"/>
  </w:num>
  <w:num w:numId="22" w16cid:durableId="1314094149">
    <w:abstractNumId w:val="6"/>
  </w:num>
  <w:num w:numId="23" w16cid:durableId="1644580862">
    <w:abstractNumId w:val="17"/>
  </w:num>
  <w:num w:numId="24" w16cid:durableId="1485664703">
    <w:abstractNumId w:val="9"/>
  </w:num>
  <w:num w:numId="25" w16cid:durableId="1807312097">
    <w:abstractNumId w:val="20"/>
  </w:num>
  <w:num w:numId="26" w16cid:durableId="25563115">
    <w:abstractNumId w:val="22"/>
  </w:num>
  <w:num w:numId="27" w16cid:durableId="2137946014">
    <w:abstractNumId w:val="1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11E2"/>
    <w:rsid w:val="00015F47"/>
    <w:rsid w:val="00021BF8"/>
    <w:rsid w:val="00080859"/>
    <w:rsid w:val="000A110D"/>
    <w:rsid w:val="000D77B9"/>
    <w:rsid w:val="00104B56"/>
    <w:rsid w:val="00107783"/>
    <w:rsid w:val="00192208"/>
    <w:rsid w:val="001B1A68"/>
    <w:rsid w:val="001B2C31"/>
    <w:rsid w:val="001D3A97"/>
    <w:rsid w:val="00222F00"/>
    <w:rsid w:val="002355A6"/>
    <w:rsid w:val="002604B4"/>
    <w:rsid w:val="002B3F8C"/>
    <w:rsid w:val="002F0B4C"/>
    <w:rsid w:val="00361642"/>
    <w:rsid w:val="0037247B"/>
    <w:rsid w:val="00381639"/>
    <w:rsid w:val="003D7EE8"/>
    <w:rsid w:val="00404342"/>
    <w:rsid w:val="004142D5"/>
    <w:rsid w:val="0043159A"/>
    <w:rsid w:val="00435D50"/>
    <w:rsid w:val="00482CDD"/>
    <w:rsid w:val="00555773"/>
    <w:rsid w:val="00591E8A"/>
    <w:rsid w:val="005B6389"/>
    <w:rsid w:val="005D4E86"/>
    <w:rsid w:val="005D6497"/>
    <w:rsid w:val="005E60A0"/>
    <w:rsid w:val="005F359D"/>
    <w:rsid w:val="00632872"/>
    <w:rsid w:val="006A1B99"/>
    <w:rsid w:val="006A786E"/>
    <w:rsid w:val="006B3DFB"/>
    <w:rsid w:val="007370B1"/>
    <w:rsid w:val="00740A63"/>
    <w:rsid w:val="00777337"/>
    <w:rsid w:val="007E11FE"/>
    <w:rsid w:val="00884355"/>
    <w:rsid w:val="008E11E2"/>
    <w:rsid w:val="00904027"/>
    <w:rsid w:val="009A04B5"/>
    <w:rsid w:val="00A01EA1"/>
    <w:rsid w:val="00A24D90"/>
    <w:rsid w:val="00A535D5"/>
    <w:rsid w:val="00AB6F0E"/>
    <w:rsid w:val="00B179F0"/>
    <w:rsid w:val="00C508AB"/>
    <w:rsid w:val="00C577C3"/>
    <w:rsid w:val="00CD774B"/>
    <w:rsid w:val="00D57EEC"/>
    <w:rsid w:val="00E35477"/>
    <w:rsid w:val="00EF558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412C"/>
  <w15:docId w15:val="{8947A1E3-A445-477A-B89A-91724FDAD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hr-HR" w:eastAsia="hr-H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Naslov1">
    <w:name w:val="heading 1"/>
    <w:next w:val="Normal"/>
    <w:link w:val="Naslov1Char"/>
    <w:uiPriority w:val="9"/>
    <w:qFormat/>
    <w:rsid w:val="00A01EA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56" w:lineRule="auto"/>
      <w:ind w:left="10" w:right="8" w:hanging="10"/>
      <w:jc w:val="center"/>
      <w:outlineLvl w:val="0"/>
    </w:pPr>
    <w:rPr>
      <w:rFonts w:ascii="Arial" w:eastAsia="Arial" w:hAnsi="Arial" w:cs="Arial"/>
      <w:b/>
      <w:color w:val="000000"/>
      <w:kern w:val="2"/>
      <w:sz w:val="24"/>
      <w:szCs w:val="24"/>
      <w:bdr w:val="none" w:sz="0" w:space="0" w:color="auto"/>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rPr>
      <w:u w:val="single"/>
    </w:rPr>
  </w:style>
  <w:style w:type="paragraph" w:customStyle="1" w:styleId="Zaglavljeipodnoje">
    <w:name w:val="Zaglavlje i podnožje"/>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TijeloA">
    <w:name w:val="Tijelo A"/>
    <w:pPr>
      <w:spacing w:after="200" w:line="276" w:lineRule="auto"/>
    </w:pPr>
    <w:rPr>
      <w:rFonts w:ascii="Calibri" w:hAnsi="Calibri" w:cs="Arial Unicode MS"/>
      <w:color w:val="000000"/>
      <w:sz w:val="22"/>
      <w:szCs w:val="22"/>
      <w:u w:color="000000"/>
    </w:rPr>
  </w:style>
  <w:style w:type="numbering" w:customStyle="1" w:styleId="Importiranistil1">
    <w:name w:val="Importirani stil 1"/>
    <w:pPr>
      <w:numPr>
        <w:numId w:val="1"/>
      </w:numPr>
    </w:pPr>
  </w:style>
  <w:style w:type="paragraph" w:styleId="StandardWeb">
    <w:name w:val="Normal (Web)"/>
    <w:pPr>
      <w:spacing w:before="100" w:after="100"/>
    </w:pPr>
    <w:rPr>
      <w:rFonts w:cs="Arial Unicode MS"/>
      <w:color w:val="000000"/>
      <w:sz w:val="24"/>
      <w:szCs w:val="24"/>
      <w:u w:color="000000"/>
      <w:lang w:val="de-DE"/>
    </w:rPr>
  </w:style>
  <w:style w:type="numbering" w:customStyle="1" w:styleId="Importiranistil2">
    <w:name w:val="Importirani stil 2"/>
    <w:pPr>
      <w:numPr>
        <w:numId w:val="3"/>
      </w:numPr>
    </w:pPr>
  </w:style>
  <w:style w:type="numbering" w:customStyle="1" w:styleId="Importiranistil3">
    <w:name w:val="Importirani stil 3"/>
    <w:pPr>
      <w:numPr>
        <w:numId w:val="4"/>
      </w:numPr>
    </w:pPr>
  </w:style>
  <w:style w:type="numbering" w:customStyle="1" w:styleId="Importiranistil4">
    <w:name w:val="Importirani stil 4"/>
    <w:pPr>
      <w:numPr>
        <w:numId w:val="5"/>
      </w:numPr>
    </w:pPr>
  </w:style>
  <w:style w:type="numbering" w:customStyle="1" w:styleId="Importiranistil5">
    <w:name w:val="Importirani stil 5"/>
    <w:pPr>
      <w:numPr>
        <w:numId w:val="6"/>
      </w:numPr>
    </w:pPr>
  </w:style>
  <w:style w:type="numbering" w:customStyle="1" w:styleId="Importiranistil6">
    <w:name w:val="Importirani stil 6"/>
    <w:pPr>
      <w:numPr>
        <w:numId w:val="7"/>
      </w:numPr>
    </w:pPr>
  </w:style>
  <w:style w:type="character" w:customStyle="1" w:styleId="Naslov1Char">
    <w:name w:val="Naslov 1 Char"/>
    <w:basedOn w:val="Zadanifontodlomka"/>
    <w:link w:val="Naslov1"/>
    <w:uiPriority w:val="9"/>
    <w:rsid w:val="00A01EA1"/>
    <w:rPr>
      <w:rFonts w:ascii="Arial" w:eastAsia="Arial" w:hAnsi="Arial" w:cs="Arial"/>
      <w:b/>
      <w:color w:val="000000"/>
      <w:kern w:val="2"/>
      <w:sz w:val="24"/>
      <w:szCs w:val="24"/>
      <w:bdr w:val="none" w:sz="0" w:space="0" w:color="auto"/>
      <w14:ligatures w14:val="standardContextual"/>
    </w:rPr>
  </w:style>
  <w:style w:type="paragraph" w:styleId="Odlomakpopisa">
    <w:name w:val="List Paragraph"/>
    <w:basedOn w:val="Normal"/>
    <w:uiPriority w:val="34"/>
    <w:qFormat/>
    <w:rsid w:val="00107783"/>
    <w:pPr>
      <w:ind w:left="720"/>
      <w:contextualSpacing/>
    </w:pPr>
  </w:style>
  <w:style w:type="paragraph" w:styleId="Zaglavlje">
    <w:name w:val="header"/>
    <w:basedOn w:val="Normal"/>
    <w:link w:val="ZaglavljeChar"/>
    <w:uiPriority w:val="99"/>
    <w:unhideWhenUsed/>
    <w:rsid w:val="007370B1"/>
    <w:pPr>
      <w:tabs>
        <w:tab w:val="center" w:pos="4536"/>
        <w:tab w:val="right" w:pos="9072"/>
      </w:tabs>
    </w:pPr>
  </w:style>
  <w:style w:type="character" w:customStyle="1" w:styleId="ZaglavljeChar">
    <w:name w:val="Zaglavlje Char"/>
    <w:basedOn w:val="Zadanifontodlomka"/>
    <w:link w:val="Zaglavlje"/>
    <w:uiPriority w:val="99"/>
    <w:rsid w:val="007370B1"/>
    <w:rPr>
      <w:sz w:val="24"/>
      <w:szCs w:val="24"/>
      <w:lang w:val="en-US" w:eastAsia="en-US"/>
    </w:rPr>
  </w:style>
  <w:style w:type="paragraph" w:styleId="Podnoje">
    <w:name w:val="footer"/>
    <w:basedOn w:val="Normal"/>
    <w:link w:val="PodnojeChar"/>
    <w:uiPriority w:val="99"/>
    <w:unhideWhenUsed/>
    <w:rsid w:val="007370B1"/>
    <w:pPr>
      <w:tabs>
        <w:tab w:val="center" w:pos="4536"/>
        <w:tab w:val="right" w:pos="9072"/>
      </w:tabs>
    </w:pPr>
  </w:style>
  <w:style w:type="character" w:customStyle="1" w:styleId="PodnojeChar">
    <w:name w:val="Podnožje Char"/>
    <w:basedOn w:val="Zadanifontodlomka"/>
    <w:link w:val="Podnoje"/>
    <w:uiPriority w:val="99"/>
    <w:rsid w:val="007370B1"/>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533</TotalTime>
  <Pages>1</Pages>
  <Words>6798</Words>
  <Characters>38754</Characters>
  <Application>Microsoft Office Word</Application>
  <DocSecurity>0</DocSecurity>
  <Lines>322</Lines>
  <Paragraphs>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Nina Nikšić</cp:lastModifiedBy>
  <cp:revision>9</cp:revision>
  <cp:lastPrinted>2026-07-20T14:28:00Z</cp:lastPrinted>
  <dcterms:created xsi:type="dcterms:W3CDTF">2024-05-08T05:55:00Z</dcterms:created>
  <dcterms:modified xsi:type="dcterms:W3CDTF">2026-07-20T15:36:00Z</dcterms:modified>
</cp:coreProperties>
</file>